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99DB" w14:textId="77777777" w:rsidR="00CE54C6" w:rsidRDefault="00CE54C6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Федеральной службы по надзору в сфере защиты прав потребителей и благополучия </w:t>
      </w:r>
      <w:r w:rsidRPr="00C4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</w:t>
      </w:r>
      <w:r w:rsidRPr="00984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Московской области</w:t>
      </w:r>
    </w:p>
    <w:p w14:paraId="6BCD4A5C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141014, МО, г. Мытищи, ул. Семашко, д. 2</w:t>
      </w:r>
    </w:p>
    <w:p w14:paraId="3DAAA987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6E7E" w14:textId="0A659193" w:rsidR="002C27A9" w:rsidRDefault="00072A94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33F1" w:rsidRPr="00984B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</w:t>
      </w:r>
    </w:p>
    <w:p w14:paraId="5E39B86E" w14:textId="74BDC2B1" w:rsidR="002C27A9" w:rsidRPr="00984BFF" w:rsidRDefault="002C27A9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Красногорский р-н, с/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345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Отрадное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0E1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Лесная,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984B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7E32DC" w:rsidRPr="00984B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4B33F1" w:rsidRPr="00984B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</w:t>
      </w:r>
    </w:p>
    <w:p w14:paraId="676539F0" w14:textId="77777777" w:rsidR="00072A94" w:rsidRPr="003919AA" w:rsidRDefault="00072A94" w:rsidP="00015FEA">
      <w:pPr>
        <w:shd w:val="clear" w:color="auto" w:fill="FFFFFF"/>
        <w:spacing w:after="0" w:line="36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8E32" w14:textId="77777777" w:rsidR="002C27A9" w:rsidRPr="003919AA" w:rsidRDefault="002C27A9" w:rsidP="00391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7DE1F" w14:textId="77777777" w:rsidR="00CE54C6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 А Л О Б А </w:t>
      </w:r>
    </w:p>
    <w:p w14:paraId="59310973" w14:textId="77777777" w:rsidR="002C27A9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действия управляющей компании</w:t>
      </w:r>
    </w:p>
    <w:p w14:paraId="494477D7" w14:textId="77777777" w:rsidR="002C27A9" w:rsidRPr="003919AA" w:rsidRDefault="002C27A9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63EA2" w14:textId="6497C69A" w:rsidR="000963C5" w:rsidRPr="003919AA" w:rsidRDefault="00923A4B" w:rsidP="003919AA">
      <w:pPr>
        <w:pStyle w:val="a6"/>
        <w:spacing w:after="0" w:line="360" w:lineRule="auto"/>
        <w:ind w:firstLine="567"/>
        <w:jc w:val="both"/>
      </w:pPr>
      <w:r w:rsidRPr="003919AA">
        <w:t>Я</w:t>
      </w:r>
      <w:r w:rsidR="00E25F65" w:rsidRPr="003919AA">
        <w:t xml:space="preserve">, </w:t>
      </w:r>
      <w:r w:rsidR="004B33F1" w:rsidRPr="00984BFF">
        <w:rPr>
          <w:color w:val="FF0000"/>
        </w:rPr>
        <w:t>ФИО</w:t>
      </w:r>
      <w:r w:rsidRPr="003919AA">
        <w:t xml:space="preserve">, являюсь собственником жилого помещения, расположенного по адресу: </w:t>
      </w:r>
      <w:r w:rsidR="000963C5" w:rsidRPr="003919AA">
        <w:t>МО, Красногорский р-н, с/</w:t>
      </w:r>
      <w:proofErr w:type="gramStart"/>
      <w:r w:rsidR="000963C5" w:rsidRPr="003919AA">
        <w:t>п</w:t>
      </w:r>
      <w:proofErr w:type="gramEnd"/>
      <w:r w:rsidR="000963C5" w:rsidRPr="003919AA">
        <w:t xml:space="preserve"> </w:t>
      </w:r>
      <w:proofErr w:type="spellStart"/>
      <w:r w:rsidR="000963C5" w:rsidRPr="003919AA">
        <w:t>Отрадненское</w:t>
      </w:r>
      <w:proofErr w:type="spellEnd"/>
      <w:r w:rsidR="000963C5" w:rsidRPr="003919AA">
        <w:t xml:space="preserve">, </w:t>
      </w:r>
      <w:r w:rsidR="00102345" w:rsidRPr="003919AA">
        <w:t>пос. Отрадное</w:t>
      </w:r>
      <w:r w:rsidR="000963C5" w:rsidRPr="003919AA">
        <w:t xml:space="preserve">, </w:t>
      </w:r>
      <w:r w:rsidR="006D00E1" w:rsidRPr="003919AA">
        <w:t xml:space="preserve">ул. Лесная, </w:t>
      </w:r>
      <w:r w:rsidR="000963C5" w:rsidRPr="003919AA">
        <w:t>д. 1</w:t>
      </w:r>
      <w:r w:rsidR="007E32DC">
        <w:t>8</w:t>
      </w:r>
      <w:r w:rsidR="000963C5" w:rsidRPr="003919AA">
        <w:t xml:space="preserve">, кв. </w:t>
      </w:r>
      <w:r w:rsidR="004B33F1" w:rsidRPr="00984BFF">
        <w:rPr>
          <w:color w:val="FF0000"/>
        </w:rPr>
        <w:t>ХХХ</w:t>
      </w:r>
      <w:r w:rsidR="000963C5" w:rsidRPr="003919AA">
        <w:t xml:space="preserve">, что подтверждается свидетельством о </w:t>
      </w:r>
      <w:r w:rsidR="00102345" w:rsidRPr="003919AA">
        <w:t xml:space="preserve">государственной регистрации </w:t>
      </w:r>
      <w:r w:rsidR="000963C5" w:rsidRPr="003919AA">
        <w:t>прав</w:t>
      </w:r>
      <w:r w:rsidR="00102345" w:rsidRPr="003919AA">
        <w:t xml:space="preserve">а </w:t>
      </w:r>
      <w:r w:rsidR="000963C5" w:rsidRPr="003919AA">
        <w:t xml:space="preserve">от </w:t>
      </w:r>
      <w:proofErr w:type="spellStart"/>
      <w:r w:rsidR="004B33F1" w:rsidRPr="00984BFF">
        <w:rPr>
          <w:color w:val="FF0000"/>
        </w:rPr>
        <w:t>хх.хх.хххх</w:t>
      </w:r>
      <w:proofErr w:type="spellEnd"/>
      <w:r w:rsidR="004B33F1">
        <w:rPr>
          <w:color w:val="FF0000"/>
        </w:rPr>
        <w:t xml:space="preserve"> </w:t>
      </w:r>
      <w:r w:rsidR="004B33F1" w:rsidRPr="00984BFF">
        <w:rPr>
          <w:color w:val="000000" w:themeColor="text1"/>
        </w:rPr>
        <w:t>г</w:t>
      </w:r>
      <w:r w:rsidR="00102345" w:rsidRPr="00984BFF">
        <w:rPr>
          <w:color w:val="000000" w:themeColor="text1"/>
        </w:rPr>
        <w:t>.</w:t>
      </w:r>
      <w:r w:rsidR="000963C5" w:rsidRPr="00984BFF">
        <w:rPr>
          <w:color w:val="000000" w:themeColor="text1"/>
        </w:rPr>
        <w:t>,</w:t>
      </w:r>
      <w:r w:rsidR="000963C5" w:rsidRPr="003919AA">
        <w:t xml:space="preserve"> а также нежилого помещения по вышеуказанному адресу – </w:t>
      </w:r>
      <w:proofErr w:type="spellStart"/>
      <w:r w:rsidR="000963C5" w:rsidRPr="003919AA">
        <w:t>машиноместа</w:t>
      </w:r>
      <w:proofErr w:type="spellEnd"/>
      <w:r w:rsidR="000963C5" w:rsidRPr="003919AA">
        <w:t xml:space="preserve"> </w:t>
      </w:r>
      <w:r w:rsidR="002232EC" w:rsidRPr="003919AA">
        <w:t xml:space="preserve">№ </w:t>
      </w:r>
      <w:r w:rsidR="004B33F1" w:rsidRPr="00984BFF">
        <w:rPr>
          <w:color w:val="FF0000"/>
        </w:rPr>
        <w:t>ХХХ</w:t>
      </w:r>
      <w:r w:rsidR="002232EC" w:rsidRPr="003919AA">
        <w:t xml:space="preserve"> </w:t>
      </w:r>
      <w:r w:rsidR="000963C5" w:rsidRPr="003919AA">
        <w:t xml:space="preserve">в подземной автостоянке, </w:t>
      </w:r>
      <w:r w:rsidR="00EC56BC" w:rsidRPr="003919AA">
        <w:t>что подтверждается свидетельством</w:t>
      </w:r>
      <w:r w:rsidR="002232EC" w:rsidRPr="003919AA">
        <w:t xml:space="preserve"> о </w:t>
      </w:r>
      <w:r w:rsidR="00102345" w:rsidRPr="003919AA">
        <w:t xml:space="preserve">государственной регистрации права от </w:t>
      </w:r>
      <w:proofErr w:type="spellStart"/>
      <w:r w:rsidR="004B33F1" w:rsidRPr="00984BFF">
        <w:rPr>
          <w:color w:val="FF0000"/>
        </w:rPr>
        <w:t>хх.хх.хххх</w:t>
      </w:r>
      <w:proofErr w:type="spellEnd"/>
      <w:r w:rsidR="00102345" w:rsidRPr="003919AA">
        <w:t xml:space="preserve"> г.</w:t>
      </w:r>
    </w:p>
    <w:p w14:paraId="048DAA4B" w14:textId="7784F09B" w:rsidR="00F65732" w:rsidRPr="003919AA" w:rsidRDefault="00F65732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Управляющая компания ООО «Комфорт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оказывала услуги управления многоквартирным домом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МКД) №17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от </w:t>
      </w:r>
      <w:r w:rsidR="0058606E"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июля</w:t>
      </w:r>
      <w:r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года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CA9FC4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собственник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65732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установленные сроки и в полном объеме вношу плату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надлежащее содержание и ремонт общего имущества в нашем доме. Все платежи могут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ждены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квитанциями </w:t>
      </w:r>
      <w:r w:rsidR="00F8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(платежными поручениями)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оплате.</w:t>
      </w:r>
    </w:p>
    <w:p w14:paraId="7D5FF598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управляющая компания в соответствии со ст. 161 ЖК РФ несет обязанности по оказанию услуг по управлению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надлежащему содержанию и ремонту обще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домового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ОДИ)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доме.</w:t>
      </w:r>
    </w:p>
    <w:p w14:paraId="655DCECA" w14:textId="420F68F0" w:rsidR="00E51453" w:rsidRDefault="00E51453" w:rsidP="007D4DCF">
      <w:pPr>
        <w:pStyle w:val="a6"/>
        <w:spacing w:after="0" w:line="360" w:lineRule="auto"/>
        <w:ind w:firstLine="567"/>
        <w:jc w:val="both"/>
      </w:pPr>
      <w:r w:rsidRPr="003919AA">
        <w:t xml:space="preserve">Считаю, что Управляющая компания ООО «Комфорт </w:t>
      </w:r>
      <w:proofErr w:type="spellStart"/>
      <w:r w:rsidRPr="003919AA">
        <w:t>Эстейт</w:t>
      </w:r>
      <w:proofErr w:type="spellEnd"/>
      <w:r w:rsidRPr="003919AA">
        <w:t xml:space="preserve">» </w:t>
      </w:r>
      <w:r w:rsidR="00625861" w:rsidRPr="003919AA">
        <w:t xml:space="preserve">в период оказания услуг по управлению многоквартирным домом </w:t>
      </w:r>
      <w:r w:rsidRPr="003919AA">
        <w:t xml:space="preserve">нарушила мои права как собственника помещений и потребителя услуг путем начисления платежей с нарушением действующего законодательства РФ; взимания платы за услуги без учета площади помещений, </w:t>
      </w:r>
      <w:r w:rsidRPr="003919AA">
        <w:lastRenderedPageBreak/>
        <w:t xml:space="preserve">находящихся в моей собственности; незаконного удержания излишне уплаченных мной денежных средств и </w:t>
      </w:r>
      <w:r w:rsidR="00A325B9" w:rsidRPr="003919AA">
        <w:t xml:space="preserve">незаконного </w:t>
      </w:r>
      <w:r w:rsidRPr="003919AA">
        <w:t>понуждения к внесению дополнительных платежей</w:t>
      </w:r>
      <w:r w:rsidR="0045173E">
        <w:t xml:space="preserve"> и к заключению договора</w:t>
      </w:r>
      <w:r w:rsidR="00D760D3">
        <w:t>, не предусмотренного жилищным законодательством</w:t>
      </w:r>
      <w:r w:rsidRPr="003919AA">
        <w:t>.</w:t>
      </w:r>
    </w:p>
    <w:p w14:paraId="5AD2FDEA" w14:textId="77777777" w:rsidR="00F83324" w:rsidRPr="003919AA" w:rsidRDefault="00F83324" w:rsidP="007D4DCF">
      <w:pPr>
        <w:pStyle w:val="a6"/>
        <w:spacing w:after="0" w:line="360" w:lineRule="auto"/>
        <w:ind w:firstLine="567"/>
        <w:jc w:val="both"/>
      </w:pPr>
    </w:p>
    <w:p w14:paraId="6B63CE60" w14:textId="77777777" w:rsidR="005D00A8" w:rsidRPr="00F83324" w:rsidRDefault="005D00A8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Управляющая компания ООО «Комфорт </w:t>
      </w:r>
      <w:proofErr w:type="spellStart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Эстейт</w:t>
      </w:r>
      <w:proofErr w:type="spellEnd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не учла требований законодательства в отношении правового режима нежилых объектов в многоквартирном жилом доме</w:t>
      </w:r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машиноместо</w:t>
      </w:r>
      <w:proofErr w:type="spellEnd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чем неверно производила начисления платы за содержание данного объекта.</w:t>
      </w:r>
    </w:p>
    <w:p w14:paraId="6EF126F1" w14:textId="77777777" w:rsidR="004343D9" w:rsidRDefault="004343D9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Установление структуры платы</w:t>
      </w:r>
      <w:r>
        <w:t xml:space="preserve"> за жилое помещение и коммунальные услуги, порядка расчета и внесения такой платы, </w:t>
      </w:r>
      <w:r w:rsidRPr="004343D9">
        <w:rPr>
          <w:u w:val="single"/>
        </w:rPr>
        <w:t>относится к полномочиям органов государственной власти РФ</w:t>
      </w:r>
      <w:r>
        <w:t xml:space="preserve"> в области жилищных отношений, а не к полномочиям управляющей организации (п. 16 ст. 12 ЖК РФ).</w:t>
      </w:r>
    </w:p>
    <w:p w14:paraId="346FE54F" w14:textId="77777777" w:rsidR="001A5DBB" w:rsidRPr="003919AA" w:rsidRDefault="00AA4F6A" w:rsidP="007D4DCF">
      <w:pPr>
        <w:pStyle w:val="a6"/>
        <w:spacing w:after="0" w:line="360" w:lineRule="auto"/>
        <w:ind w:firstLine="567"/>
        <w:jc w:val="both"/>
      </w:pPr>
      <w:proofErr w:type="gramStart"/>
      <w:r w:rsidRPr="00AA4F6A">
        <w:t xml:space="preserve">Согласно п. </w:t>
      </w:r>
      <w:hyperlink r:id="rId9" w:anchor="/document/71252046/entry/0" w:history="1">
        <w:r w:rsidRPr="00AA4F6A">
          <w:t>38</w:t>
        </w:r>
      </w:hyperlink>
      <w:r w:rsidRPr="00AA4F6A">
        <w:t xml:space="preserve"> </w:t>
      </w:r>
      <w:r w:rsidRPr="003919AA"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</w:t>
      </w:r>
      <w:r w:rsidR="004343D9">
        <w:t xml:space="preserve"> № 354</w:t>
      </w:r>
      <w:r w:rsidRPr="003919AA">
        <w:t>)</w:t>
      </w:r>
      <w:r w:rsidRPr="00AA4F6A">
        <w:t xml:space="preserve">, </w:t>
      </w:r>
      <w:r w:rsidRPr="004343D9">
        <w:rPr>
          <w:u w:val="single"/>
        </w:rPr>
        <w:t xml:space="preserve">размер платы за </w:t>
      </w:r>
      <w:hyperlink r:id="rId10" w:anchor="/document/12186043/entry/270" w:history="1">
        <w:r w:rsidRPr="004343D9">
          <w:rPr>
            <w:u w:val="single"/>
          </w:rPr>
          <w:t>коммунальные услуги</w:t>
        </w:r>
      </w:hyperlink>
      <w:r w:rsidRPr="004343D9">
        <w:rPr>
          <w:u w:val="single"/>
        </w:rPr>
        <w:t xml:space="preserve"> рассчитывается по тарифам</w:t>
      </w:r>
      <w:r w:rsidRPr="00AA4F6A">
        <w:t xml:space="preserve"> (ценам) для потребителей, </w:t>
      </w:r>
      <w:r w:rsidRPr="004343D9">
        <w:rPr>
          <w:u w:val="single"/>
        </w:rPr>
        <w:t xml:space="preserve">установленным </w:t>
      </w:r>
      <w:proofErr w:type="spellStart"/>
      <w:r w:rsidRPr="004343D9">
        <w:rPr>
          <w:u w:val="single"/>
        </w:rPr>
        <w:t>ресурсоснабжающей</w:t>
      </w:r>
      <w:proofErr w:type="spellEnd"/>
      <w:r w:rsidRPr="004343D9">
        <w:rPr>
          <w:u w:val="single"/>
        </w:rPr>
        <w:t xml:space="preserve"> организаци</w:t>
      </w:r>
      <w:r w:rsidR="004343D9" w:rsidRPr="004343D9">
        <w:rPr>
          <w:u w:val="single"/>
        </w:rPr>
        <w:t>ей</w:t>
      </w:r>
      <w:r w:rsidRPr="00AA4F6A">
        <w:t xml:space="preserve"> в порядке, определенном </w:t>
      </w:r>
      <w:hyperlink r:id="rId11" w:anchor="/document/12138284/entry/0" w:history="1">
        <w:r w:rsidRPr="00AA4F6A">
          <w:t>законодательством</w:t>
        </w:r>
      </w:hyperlink>
      <w:r w:rsidRPr="00AA4F6A">
        <w:t xml:space="preserve"> Российской</w:t>
      </w:r>
      <w:proofErr w:type="gramEnd"/>
      <w:r w:rsidRPr="00AA4F6A">
        <w:t xml:space="preserve"> Федерации о государственном регулировании цен (тарифов)</w:t>
      </w:r>
      <w:proofErr w:type="gramStart"/>
      <w:r w:rsidRPr="00AA4F6A">
        <w:t>.</w:t>
      </w:r>
      <w:r w:rsidR="001A5DBB" w:rsidRPr="003919AA">
        <w:t>П</w:t>
      </w:r>
      <w:proofErr w:type="gramEnd"/>
      <w:r w:rsidR="001A5DBB" w:rsidRPr="003919AA">
        <w:t>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14:paraId="43BCE7FB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Размер платы за содержание и ремонт жилого помещения устанавливается собственниками помещений</w:t>
      </w:r>
      <w:r w:rsidRPr="003919AA">
        <w:t xml:space="preserve">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14:paraId="411C71AF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</w:p>
    <w:p w14:paraId="7B4216D2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 xml:space="preserve">При этом управляющий не вправе навязывать какие-либо работы и услуги, самостоятельно изменять размер тарифов, установленных в соответствии с </w:t>
      </w:r>
      <w:r w:rsidRPr="004343D9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законодательством Российской Федерации и используемых для расчета размера платы за коммунальные услуги гражданами.</w:t>
      </w:r>
    </w:p>
    <w:p w14:paraId="317264BC" w14:textId="77777777" w:rsidR="00E51453" w:rsidRPr="003919AA" w:rsidRDefault="00A325B9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40 </w:t>
      </w:r>
      <w:r w:rsidR="00AA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 не различает в правовом плане </w:t>
      </w:r>
      <w:r w:rsidR="00E51453" w:rsidRPr="00406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нежилые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жилые помещения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собственника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наделяя их владельцев одинаковыми обязанностями и правами. </w:t>
      </w:r>
    </w:p>
    <w:p w14:paraId="0C8F5040" w14:textId="64399820" w:rsidR="00E40742" w:rsidRPr="003919AA" w:rsidRDefault="00E40742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В соответствии с Разрешением на ввод объекта в эксплуатацию </w:t>
      </w:r>
      <w:r w:rsidRPr="00984BFF">
        <w:rPr>
          <w:color w:val="000000" w:themeColor="text1"/>
        </w:rPr>
        <w:t xml:space="preserve">№ </w:t>
      </w:r>
      <w:r w:rsidRPr="00984BFF">
        <w:rPr>
          <w:color w:val="000000" w:themeColor="text1"/>
          <w:lang w:val="en-US"/>
        </w:rPr>
        <w:t>RU</w:t>
      </w:r>
      <w:r w:rsidRPr="00984BFF">
        <w:rPr>
          <w:color w:val="000000" w:themeColor="text1"/>
        </w:rPr>
        <w:t>50505000-</w:t>
      </w:r>
      <w:r w:rsidR="0058606E" w:rsidRPr="00984BFF">
        <w:rPr>
          <w:color w:val="000000" w:themeColor="text1"/>
        </w:rPr>
        <w:t>77 от 6 декабря 2013 г.</w:t>
      </w:r>
      <w:r w:rsidRPr="00984BFF">
        <w:rPr>
          <w:color w:val="000000" w:themeColor="text1"/>
        </w:rPr>
        <w:t xml:space="preserve"> </w:t>
      </w:r>
      <w:proofErr w:type="spellStart"/>
      <w:r w:rsidRPr="003919AA">
        <w:rPr>
          <w:u w:val="single"/>
        </w:rPr>
        <w:t>машиноместа</w:t>
      </w:r>
      <w:proofErr w:type="spellEnd"/>
      <w:r w:rsidRPr="003919AA">
        <w:rPr>
          <w:u w:val="single"/>
        </w:rPr>
        <w:t xml:space="preserve"> подземной автостоянки значатся как нежилые объекты</w:t>
      </w:r>
      <w:r w:rsidRPr="003919AA">
        <w:t xml:space="preserve">, кроме того, в качестве нежилого помещения </w:t>
      </w:r>
      <w:proofErr w:type="spellStart"/>
      <w:r w:rsidRPr="003919AA">
        <w:t>машиноместо</w:t>
      </w:r>
      <w:proofErr w:type="spellEnd"/>
      <w:r w:rsidRPr="003919AA">
        <w:t xml:space="preserve"> зарегистрировано федеральной службой государственной регистрации кадастра и картографии.</w:t>
      </w:r>
    </w:p>
    <w:p w14:paraId="102F4B7C" w14:textId="108DF4C5" w:rsidR="005432ED" w:rsidRPr="00984BFF" w:rsidRDefault="004337EB" w:rsidP="00984BF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>Таким образом, начисление платы за</w:t>
      </w:r>
      <w:r w:rsidR="00406A0D">
        <w:t xml:space="preserve"> содержание</w:t>
      </w:r>
      <w:r w:rsidRPr="003919AA">
        <w:t xml:space="preserve"> </w:t>
      </w:r>
      <w:proofErr w:type="spellStart"/>
      <w:r w:rsidRPr="003919AA">
        <w:t>машиномест</w:t>
      </w:r>
      <w:r w:rsidR="00406A0D">
        <w:t>а</w:t>
      </w:r>
      <w:proofErr w:type="spellEnd"/>
      <w:r w:rsidRPr="003919AA">
        <w:t xml:space="preserve"> должно рассчитываться аналогично начислению платы за </w:t>
      </w:r>
      <w:r w:rsidR="00406A0D">
        <w:t xml:space="preserve">содержание </w:t>
      </w:r>
      <w:r w:rsidRPr="003919AA">
        <w:t>жило</w:t>
      </w:r>
      <w:r w:rsidR="00406A0D">
        <w:t>го</w:t>
      </w:r>
      <w:r w:rsidRPr="003919AA">
        <w:t xml:space="preserve"> помещени</w:t>
      </w:r>
      <w:r w:rsidR="00406A0D">
        <w:t>я</w:t>
      </w:r>
      <w:r w:rsidRPr="003919AA">
        <w:t>.</w:t>
      </w:r>
    </w:p>
    <w:p w14:paraId="146FE670" w14:textId="77777777" w:rsidR="005432ED" w:rsidRPr="00984BFF" w:rsidRDefault="005432ED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984BFF">
        <w:rPr>
          <w:u w:val="single"/>
        </w:rPr>
        <w:t xml:space="preserve">В квитанциях, выставляемых мне ООО «Комфорт </w:t>
      </w:r>
      <w:proofErr w:type="spellStart"/>
      <w:r w:rsidRPr="00984BFF">
        <w:rPr>
          <w:u w:val="single"/>
        </w:rPr>
        <w:t>Эстейт</w:t>
      </w:r>
      <w:proofErr w:type="spellEnd"/>
      <w:r w:rsidRPr="00984BFF">
        <w:rPr>
          <w:u w:val="single"/>
        </w:rPr>
        <w:t xml:space="preserve">», до сентября 2015 года размер платы за </w:t>
      </w:r>
      <w:proofErr w:type="spellStart"/>
      <w:r w:rsidRPr="00984BFF">
        <w:rPr>
          <w:u w:val="single"/>
        </w:rPr>
        <w:t>машиноместо</w:t>
      </w:r>
      <w:proofErr w:type="spellEnd"/>
      <w:r w:rsidRPr="00984BFF">
        <w:rPr>
          <w:u w:val="single"/>
        </w:rPr>
        <w:t xml:space="preserve"> был определен в сумме 1</w:t>
      </w:r>
      <w:r w:rsidRPr="005432ED">
        <w:rPr>
          <w:u w:val="single"/>
          <w:lang w:val="en-US"/>
        </w:rPr>
        <w:t> </w:t>
      </w:r>
      <w:r w:rsidRPr="00984BFF">
        <w:rPr>
          <w:u w:val="single"/>
        </w:rPr>
        <w:t xml:space="preserve">500 (Одна тысяча пятьсот) рублей. С сентября 2015 года по июль 2016 года объем платы за общедомовое имущество, размещенное на территории паркинга, возложено на меня как на собственника </w:t>
      </w:r>
      <w:proofErr w:type="spellStart"/>
      <w:r w:rsidRPr="00984BFF">
        <w:rPr>
          <w:u w:val="single"/>
        </w:rPr>
        <w:t>машиноместа</w:t>
      </w:r>
      <w:proofErr w:type="spellEnd"/>
      <w:r w:rsidRPr="00984BFF">
        <w:rPr>
          <w:u w:val="single"/>
        </w:rPr>
        <w:t xml:space="preserve"> исходя НЕ из площади моего имущества, а из факта наличия </w:t>
      </w:r>
      <w:proofErr w:type="spellStart"/>
      <w:r w:rsidRPr="00984BFF">
        <w:rPr>
          <w:u w:val="single"/>
        </w:rPr>
        <w:t>машиноместа</w:t>
      </w:r>
      <w:proofErr w:type="spellEnd"/>
      <w:r w:rsidRPr="00984BFF">
        <w:rPr>
          <w:u w:val="single"/>
        </w:rPr>
        <w:t xml:space="preserve">. Собственникам жилых помещений, не владеющим </w:t>
      </w:r>
      <w:proofErr w:type="spellStart"/>
      <w:r w:rsidRPr="00984BFF">
        <w:rPr>
          <w:u w:val="single"/>
        </w:rPr>
        <w:t>машиноместами</w:t>
      </w:r>
      <w:proofErr w:type="spellEnd"/>
      <w:r w:rsidRPr="00984BFF">
        <w:rPr>
          <w:u w:val="single"/>
        </w:rPr>
        <w:t>, плата за общедомовое имущество, расположенное на территории паркинга, не начислялась. С июля 2016 года мне выставлен перерасчет.</w:t>
      </w:r>
    </w:p>
    <w:p w14:paraId="4EE4FB98" w14:textId="1172A814" w:rsidR="004337EB" w:rsidRPr="003919AA" w:rsidRDefault="004337EB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Поскольку Протоколом ООС от </w:t>
      </w:r>
      <w:r w:rsidR="00F9366D">
        <w:t>31</w:t>
      </w:r>
      <w:r w:rsidRPr="003919AA">
        <w:t xml:space="preserve"> ию</w:t>
      </w:r>
      <w:r w:rsidR="00F9366D">
        <w:t>л</w:t>
      </w:r>
      <w:r w:rsidRPr="003919AA">
        <w:t>я 2015 года не утвержден размер платы для собственников помещений, то в соответствии с п. 4 ст. 158</w:t>
      </w:r>
      <w:r w:rsidR="00406A0D">
        <w:t xml:space="preserve"> ЖК РФ</w:t>
      </w:r>
      <w:r w:rsidRPr="003919AA">
        <w:t xml:space="preserve"> такой размер устанавливается органом местного самоуправления.</w:t>
      </w:r>
    </w:p>
    <w:p w14:paraId="4194CD6F" w14:textId="76A6C8E6" w:rsidR="004337EB" w:rsidRPr="003919AA" w:rsidRDefault="004337EB" w:rsidP="007D4DCF">
      <w:pPr>
        <w:pStyle w:val="Default"/>
        <w:spacing w:line="360" w:lineRule="auto"/>
        <w:ind w:firstLine="567"/>
        <w:jc w:val="both"/>
        <w:rPr>
          <w:color w:val="auto"/>
        </w:rPr>
      </w:pPr>
      <w:r w:rsidRPr="003919AA">
        <w:rPr>
          <w:color w:val="auto"/>
        </w:rPr>
        <w:t xml:space="preserve">В </w:t>
      </w:r>
      <w:r w:rsidR="008A1384" w:rsidRPr="003919AA">
        <w:rPr>
          <w:color w:val="auto"/>
        </w:rPr>
        <w:t>2014/</w:t>
      </w:r>
      <w:r w:rsidRPr="003919AA">
        <w:rPr>
          <w:color w:val="auto"/>
        </w:rPr>
        <w:t xml:space="preserve">2015/2016 годах </w:t>
      </w:r>
      <w:proofErr w:type="gramStart"/>
      <w:r w:rsidR="0059342F" w:rsidRPr="003919AA">
        <w:rPr>
          <w:color w:val="auto"/>
        </w:rPr>
        <w:t>согласно постановлений</w:t>
      </w:r>
      <w:proofErr w:type="gramEnd"/>
      <w:r w:rsidR="0059342F" w:rsidRPr="003919AA">
        <w:rPr>
          <w:color w:val="auto"/>
        </w:rPr>
        <w:t xml:space="preserve"> Администрации Красногорского муниципального района Московской области </w:t>
      </w:r>
      <w:r w:rsidR="008A1384" w:rsidRPr="003919AA">
        <w:rPr>
          <w:color w:val="auto"/>
        </w:rPr>
        <w:br/>
      </w:r>
      <w:r w:rsidR="00791A7B" w:rsidRPr="003919AA">
        <w:rPr>
          <w:color w:val="auto"/>
        </w:rPr>
        <w:t>№ 1003/5 от 28.05.2014</w:t>
      </w:r>
      <w:r w:rsidR="008A1384" w:rsidRPr="003919AA">
        <w:rPr>
          <w:color w:val="auto"/>
        </w:rPr>
        <w:t xml:space="preserve">, </w:t>
      </w:r>
      <w:r w:rsidR="0059342F" w:rsidRPr="003919AA">
        <w:rPr>
          <w:color w:val="auto"/>
        </w:rPr>
        <w:t xml:space="preserve">№ 1039/6 от 25.06.2015г. </w:t>
      </w:r>
      <w:r w:rsidR="008A1384" w:rsidRPr="003919AA">
        <w:rPr>
          <w:color w:val="auto"/>
        </w:rPr>
        <w:t xml:space="preserve">и № 1122/6 от 06.06.2016 г. </w:t>
      </w:r>
      <w:r w:rsidR="0059342F" w:rsidRPr="003919AA">
        <w:rPr>
          <w:color w:val="auto"/>
        </w:rPr>
        <w:t xml:space="preserve">стоимость содержания </w:t>
      </w:r>
      <w:proofErr w:type="spellStart"/>
      <w:r w:rsidR="0059342F" w:rsidRPr="003919AA">
        <w:rPr>
          <w:color w:val="auto"/>
        </w:rPr>
        <w:t>машиноместа</w:t>
      </w:r>
      <w:proofErr w:type="spellEnd"/>
      <w:r w:rsidR="0059342F" w:rsidRPr="003919AA">
        <w:rPr>
          <w:color w:val="auto"/>
        </w:rPr>
        <w:t xml:space="preserve"> за 1 </w:t>
      </w:r>
      <w:proofErr w:type="spellStart"/>
      <w:r w:rsidR="0059342F" w:rsidRPr="003919AA">
        <w:rPr>
          <w:color w:val="auto"/>
        </w:rPr>
        <w:t>кв.м</w:t>
      </w:r>
      <w:proofErr w:type="spellEnd"/>
      <w:r w:rsidR="0059342F" w:rsidRPr="003919AA">
        <w:rPr>
          <w:color w:val="auto"/>
        </w:rPr>
        <w:t xml:space="preserve">. должна была составить </w:t>
      </w:r>
      <w:r w:rsidR="00791A7B" w:rsidRPr="003919AA">
        <w:rPr>
          <w:color w:val="auto"/>
        </w:rPr>
        <w:t>35,</w:t>
      </w:r>
      <w:r w:rsidR="00BB7A8D" w:rsidRPr="00984BFF">
        <w:rPr>
          <w:color w:val="000000" w:themeColor="text1"/>
        </w:rPr>
        <w:t>35</w:t>
      </w:r>
      <w:r w:rsidR="00791A7B" w:rsidRPr="00984BFF">
        <w:rPr>
          <w:color w:val="000000" w:themeColor="text1"/>
        </w:rPr>
        <w:t xml:space="preserve"> </w:t>
      </w:r>
      <w:r w:rsidR="00791A7B" w:rsidRPr="003919AA">
        <w:rPr>
          <w:color w:val="auto"/>
        </w:rPr>
        <w:t xml:space="preserve">руб. / </w:t>
      </w:r>
      <w:r w:rsidR="0059342F" w:rsidRPr="003919AA">
        <w:rPr>
          <w:color w:val="auto"/>
        </w:rPr>
        <w:t>36,20 руб.</w:t>
      </w:r>
      <w:r w:rsidR="008A1384" w:rsidRPr="003919AA">
        <w:rPr>
          <w:color w:val="auto"/>
        </w:rPr>
        <w:t xml:space="preserve"> / 34, 18 руб.</w:t>
      </w:r>
      <w:r w:rsidR="0059342F" w:rsidRPr="003919AA">
        <w:rPr>
          <w:color w:val="auto"/>
        </w:rPr>
        <w:t xml:space="preserve"> с учетом НДС соответственно</w:t>
      </w:r>
      <w:r w:rsidR="00791A7B" w:rsidRPr="003919AA">
        <w:rPr>
          <w:color w:val="auto"/>
        </w:rPr>
        <w:t>.</w:t>
      </w:r>
    </w:p>
    <w:p w14:paraId="049A05A7" w14:textId="0ECAA9A5" w:rsidR="004337EB" w:rsidRPr="003919AA" w:rsidRDefault="008A138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С августа 2014 года по июнь 2016 года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 мной уплачена сумма в размере </w:t>
      </w:r>
      <w:r w:rsidR="004B33F1" w:rsidRPr="00984BFF">
        <w:rPr>
          <w:color w:val="FF0000"/>
        </w:rPr>
        <w:t>ХХ ХХХ</w:t>
      </w:r>
      <w:r w:rsidRPr="003919AA">
        <w:t xml:space="preserve"> (</w:t>
      </w:r>
      <w:r w:rsidR="004B33F1" w:rsidRPr="00C41807">
        <w:rPr>
          <w:color w:val="FF0000"/>
        </w:rPr>
        <w:t>Ц</w:t>
      </w:r>
      <w:r w:rsidR="004B33F1" w:rsidRPr="00984BFF">
        <w:rPr>
          <w:color w:val="FF0000"/>
        </w:rPr>
        <w:t>ифра текстом</w:t>
      </w:r>
      <w:r w:rsidRPr="003919AA">
        <w:t xml:space="preserve"> тысячи) рублей </w:t>
      </w:r>
      <w:r w:rsidRPr="00984BFF">
        <w:rPr>
          <w:color w:val="FF0000"/>
        </w:rPr>
        <w:t xml:space="preserve">00 </w:t>
      </w:r>
      <w:r w:rsidRPr="003919AA">
        <w:t>коп</w:t>
      </w:r>
      <w:proofErr w:type="gramStart"/>
      <w:r w:rsidRPr="003919AA">
        <w:t xml:space="preserve">., </w:t>
      </w:r>
      <w:proofErr w:type="gramEnd"/>
      <w:r w:rsidRPr="003919AA">
        <w:t>в то время как с учетом тарификации я должен был уплатить в указанный период сумму в размере</w:t>
      </w:r>
      <w:r w:rsidRPr="00984BFF">
        <w:rPr>
          <w:color w:val="FF0000"/>
        </w:rPr>
        <w:t xml:space="preserve"> </w:t>
      </w:r>
      <w:r w:rsidR="004B33F1" w:rsidRPr="00984BFF">
        <w:rPr>
          <w:color w:val="FF0000"/>
        </w:rPr>
        <w:t>Х ХХХ</w:t>
      </w:r>
      <w:r w:rsidRPr="00984BFF">
        <w:rPr>
          <w:color w:val="FF0000"/>
        </w:rPr>
        <w:t xml:space="preserve"> </w:t>
      </w:r>
      <w:r w:rsidRPr="003919AA">
        <w:t>(</w:t>
      </w:r>
      <w:r w:rsidR="004B33F1">
        <w:rPr>
          <w:color w:val="FF0000"/>
        </w:rPr>
        <w:t>Ц</w:t>
      </w:r>
      <w:r w:rsidR="004B33F1" w:rsidRPr="00185A9D">
        <w:rPr>
          <w:color w:val="FF0000"/>
        </w:rPr>
        <w:t>ифра текстом</w:t>
      </w:r>
      <w:r w:rsidRPr="003919AA">
        <w:t xml:space="preserve">) рубль </w:t>
      </w:r>
      <w:r w:rsidRPr="00984BFF">
        <w:rPr>
          <w:color w:val="FF0000"/>
        </w:rPr>
        <w:t>83</w:t>
      </w:r>
      <w:r w:rsidR="00791A7B" w:rsidRPr="003919AA">
        <w:t xml:space="preserve"> </w:t>
      </w:r>
      <w:r w:rsidRPr="003919AA">
        <w:t xml:space="preserve">коп. </w:t>
      </w:r>
      <w:r w:rsidR="004337EB" w:rsidRPr="003919AA">
        <w:t xml:space="preserve">Исходя из сказанного, </w:t>
      </w:r>
      <w:r w:rsidRPr="003919AA">
        <w:rPr>
          <w:u w:val="single"/>
        </w:rPr>
        <w:t xml:space="preserve">переплата составила </w:t>
      </w:r>
      <w:r w:rsidR="004B33F1">
        <w:rPr>
          <w:u w:val="single"/>
        </w:rPr>
        <w:t>ХХ ХХХ</w:t>
      </w:r>
      <w:r w:rsidRPr="003919AA">
        <w:rPr>
          <w:u w:val="single"/>
        </w:rPr>
        <w:t xml:space="preserve"> (</w:t>
      </w:r>
      <w:r w:rsidR="004B33F1" w:rsidRPr="00185A9D">
        <w:rPr>
          <w:color w:val="FF0000"/>
        </w:rPr>
        <w:t>Цифра текстом</w:t>
      </w:r>
      <w:r w:rsidRPr="003919AA">
        <w:rPr>
          <w:u w:val="single"/>
        </w:rPr>
        <w:t xml:space="preserve">) рублей </w:t>
      </w:r>
      <w:r w:rsidRPr="00984BFF">
        <w:rPr>
          <w:color w:val="FF0000"/>
          <w:u w:val="single"/>
        </w:rPr>
        <w:t>17</w:t>
      </w:r>
      <w:r w:rsidR="004337EB" w:rsidRPr="003919AA">
        <w:rPr>
          <w:u w:val="single"/>
        </w:rPr>
        <w:t xml:space="preserve"> </w:t>
      </w:r>
      <w:r w:rsidRPr="003919AA">
        <w:rPr>
          <w:u w:val="single"/>
        </w:rPr>
        <w:t>коп.</w:t>
      </w:r>
    </w:p>
    <w:p w14:paraId="23D7817B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1102 ГК РФ л</w:t>
      </w:r>
      <w:r w:rsidRPr="00DE4EBE">
        <w:rPr>
          <w:rFonts w:ascii="Times New Roman" w:hAnsi="Times New Roman" w:cs="Times New Roman"/>
          <w:sz w:val="24"/>
          <w:szCs w:val="24"/>
        </w:rPr>
        <w:t xml:space="preserve">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</w:t>
      </w:r>
      <w:r w:rsidRPr="00DE4EBE">
        <w:rPr>
          <w:rFonts w:ascii="Times New Roman" w:hAnsi="Times New Roman" w:cs="Times New Roman"/>
          <w:sz w:val="24"/>
          <w:szCs w:val="24"/>
        </w:rPr>
        <w:lastRenderedPageBreak/>
        <w:t>приобретенное или сбереженное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(неосновательное обогащение)</w:t>
      </w:r>
      <w:r w:rsidRPr="00DE4EBE">
        <w:rPr>
          <w:rFonts w:ascii="Times New Roman" w:hAnsi="Times New Roman" w:cs="Times New Roman"/>
          <w:sz w:val="24"/>
          <w:szCs w:val="24"/>
        </w:rPr>
        <w:t xml:space="preserve">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14:paraId="1D8F0CCC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E4EBE">
        <w:rPr>
          <w:rFonts w:ascii="Times New Roman" w:hAnsi="Times New Roman" w:cs="Times New Roman"/>
          <w:sz w:val="24"/>
          <w:szCs w:val="24"/>
        </w:rPr>
        <w:t>То же обязательство вытекает из ст. 307 ГК РФ.</w:t>
      </w:r>
    </w:p>
    <w:p w14:paraId="13EAC208" w14:textId="77777777" w:rsidR="00406A0D" w:rsidRDefault="001A051C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Указание УК ООО «Комфорт </w:t>
      </w:r>
      <w:proofErr w:type="spellStart"/>
      <w:r w:rsidRPr="003919AA">
        <w:t>Эстейт</w:t>
      </w:r>
      <w:proofErr w:type="spellEnd"/>
      <w:r w:rsidRPr="003919AA">
        <w:t>»</w:t>
      </w:r>
      <w:r w:rsidR="00406A0D">
        <w:t xml:space="preserve"> в письме жителям МКД</w:t>
      </w:r>
      <w:r w:rsidRPr="003919AA">
        <w:t xml:space="preserve"> на тот факт, что в сумму 1 500 рублей, взимаемых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, входили платежи на содержание общедомового имущества (далее – ОДИ), являются нарушением действующего законодательства, поскольку </w:t>
      </w:r>
      <w:r w:rsidR="006C3573" w:rsidRPr="003919AA">
        <w:t>прерогатива</w:t>
      </w:r>
      <w:r w:rsidR="00406A0D">
        <w:t xml:space="preserve"> определения стоимости услуг,</w:t>
      </w:r>
      <w:r w:rsidR="006C3573" w:rsidRPr="003919AA">
        <w:t xml:space="preserve"> порядка их начисления </w:t>
      </w:r>
      <w:r w:rsidR="00406A0D">
        <w:t xml:space="preserve">и структуры </w:t>
      </w:r>
      <w:r w:rsidR="006C3573" w:rsidRPr="003919AA">
        <w:t>принадлежит собственникам помещений в МКД</w:t>
      </w:r>
      <w:r w:rsidR="00406A0D">
        <w:t xml:space="preserve"> и органам </w:t>
      </w:r>
      <w:proofErr w:type="spellStart"/>
      <w:r w:rsidR="00406A0D">
        <w:t>госвласти</w:t>
      </w:r>
      <w:proofErr w:type="spellEnd"/>
      <w:r w:rsidR="006C3573" w:rsidRPr="003919AA">
        <w:t>, а не управляющей компании</w:t>
      </w:r>
      <w:r w:rsidR="00406A0D">
        <w:t>, на что было указано выше</w:t>
      </w:r>
      <w:r w:rsidR="006C3573" w:rsidRPr="003919AA">
        <w:t xml:space="preserve">. </w:t>
      </w:r>
    </w:p>
    <w:p w14:paraId="3022712B" w14:textId="3A1348F5" w:rsidR="00874D79" w:rsidRPr="003919AA" w:rsidRDefault="00874D79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vanish/>
          <w:shd w:val="clear" w:color="auto" w:fill="FFFFFF"/>
        </w:rPr>
      </w:pPr>
      <w:r w:rsidRPr="003919AA">
        <w:rPr>
          <w:vanish/>
          <w:shd w:val="clear" w:color="auto" w:fill="FFFFFF"/>
        </w:rPr>
        <w:t>Если подземн</w:t>
      </w:r>
      <w:r w:rsidR="00406A0D">
        <w:rPr>
          <w:vanish/>
          <w:shd w:val="clear" w:color="auto" w:fill="FFFFFF"/>
        </w:rPr>
        <w:t>ая автостоянка</w:t>
      </w:r>
      <w:r w:rsidRPr="003919AA">
        <w:rPr>
          <w:vanish/>
          <w:shd w:val="clear" w:color="auto" w:fill="FFFFFF"/>
        </w:rPr>
        <w:t xml:space="preserve"> (машиноместо </w:t>
      </w:r>
      <w:r w:rsidR="00406A0D">
        <w:rPr>
          <w:vanish/>
          <w:shd w:val="clear" w:color="auto" w:fill="FFFFFF"/>
        </w:rPr>
        <w:t>на такой автостоянке</w:t>
      </w:r>
      <w:r w:rsidRPr="003919AA">
        <w:rPr>
          <w:vanish/>
          <w:shd w:val="clear" w:color="auto" w:fill="FFFFFF"/>
        </w:rPr>
        <w:t xml:space="preserve">) является помещением МКД, его собственник </w:t>
      </w:r>
      <w:r w:rsidR="00406A0D">
        <w:rPr>
          <w:vanish/>
          <w:shd w:val="clear" w:color="auto" w:fill="FFFFFF"/>
        </w:rPr>
        <w:t xml:space="preserve">(в том </w:t>
      </w:r>
      <w:proofErr w:type="gramStart"/>
      <w:r w:rsidR="00406A0D">
        <w:rPr>
          <w:vanish/>
          <w:shd w:val="clear" w:color="auto" w:fill="FFFFFF"/>
        </w:rPr>
        <w:t>числе</w:t>
      </w:r>
      <w:proofErr w:type="gramEnd"/>
      <w:r w:rsidR="00406A0D">
        <w:rPr>
          <w:vanish/>
          <w:shd w:val="clear" w:color="auto" w:fill="FFFFFF"/>
        </w:rPr>
        <w:t xml:space="preserve"> не имеющий в собственности жилого помещения) </w:t>
      </w:r>
      <w:r w:rsidRPr="003919AA">
        <w:rPr>
          <w:vanish/>
          <w:shd w:val="clear" w:color="auto" w:fill="FFFFFF"/>
        </w:rPr>
        <w:t>должен заключить</w:t>
      </w:r>
      <w:r w:rsidRPr="00406A0D">
        <w:rPr>
          <w:vanish/>
          <w:u w:val="single"/>
          <w:shd w:val="clear" w:color="auto" w:fill="FFFFFF"/>
        </w:rPr>
        <w:t xml:space="preserve">, отвечающий требованиям </w:t>
      </w:r>
      <w:hyperlink r:id="rId12" w:tgtFrame="_blank" w:history="1">
        <w:r w:rsidRPr="00406A0D">
          <w:rPr>
            <w:vanish/>
            <w:u w:val="single"/>
            <w:shd w:val="clear" w:color="auto" w:fill="FFFFFF"/>
          </w:rPr>
          <w:t>п. 3 ст. 162</w:t>
        </w:r>
      </w:hyperlink>
      <w:r w:rsidRPr="00406A0D">
        <w:rPr>
          <w:vanish/>
          <w:u w:val="single"/>
          <w:shd w:val="clear" w:color="auto" w:fill="FFFFFF"/>
        </w:rPr>
        <w:t xml:space="preserve"> ЖК РФ, а не договор управления машиноместом и содержания общего имущества в паркинге.</w:t>
      </w:r>
      <w:r w:rsidR="00D760D3" w:rsidRPr="00D760D3">
        <w:rPr>
          <w:vanish/>
          <w:shd w:val="clear" w:color="auto" w:fill="FFFFFF"/>
        </w:rPr>
        <w:t xml:space="preserve"> </w:t>
      </w:r>
      <w:r w:rsidR="00D760D3" w:rsidRPr="003919AA">
        <w:rPr>
          <w:vanish/>
          <w:shd w:val="clear" w:color="auto" w:fill="FFFFFF"/>
        </w:rPr>
        <w:t xml:space="preserve">Как указано в </w:t>
      </w:r>
      <w:hyperlink r:id="rId13" w:tgtFrame="_blank" w:history="1">
        <w:r w:rsidR="00D760D3" w:rsidRPr="003919AA">
          <w:rPr>
            <w:vanish/>
            <w:shd w:val="clear" w:color="auto" w:fill="FFFFFF"/>
          </w:rPr>
          <w:t>Определении</w:t>
        </w:r>
      </w:hyperlink>
      <w:r w:rsidR="00D760D3" w:rsidRPr="003919AA">
        <w:rPr>
          <w:vanish/>
          <w:shd w:val="clear" w:color="auto" w:fill="FFFFFF"/>
        </w:rPr>
        <w:t xml:space="preserve"> ВС РФ от 03.09.2013 N 5-КГ13-86, при этом целевое назначение нежилого помещения (машиноместа или иного помещения) не имеет правового значения для решения вопроса о заключении договора управления</w:t>
      </w:r>
    </w:p>
    <w:p w14:paraId="345C444E" w14:textId="77777777" w:rsidR="00F83324" w:rsidRPr="003919AA" w:rsidRDefault="00F8332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</w:p>
    <w:p w14:paraId="3123BD4A" w14:textId="77777777" w:rsidR="00E37796" w:rsidRPr="003919AA" w:rsidRDefault="00E3779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17E73" w14:textId="77777777" w:rsidR="00E37796" w:rsidRPr="00F83324" w:rsidRDefault="00D3045E" w:rsidP="007D4DCF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24">
        <w:rPr>
          <w:rFonts w:ascii="Times New Roman" w:hAnsi="Times New Roman" w:cs="Times New Roman"/>
          <w:b/>
          <w:sz w:val="24"/>
          <w:szCs w:val="24"/>
        </w:rPr>
        <w:t xml:space="preserve">УК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ООО»Комфорт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» допустила незаконное возложение на меня бремени оплаты содержания ОДИ, расположенного на территории подземной автостоянки, как на собственника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машиноместа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>, в то время как в соответствии с законодательством данные обязательства распределяются между собственниками всех помещений в МКД.</w:t>
      </w:r>
    </w:p>
    <w:p w14:paraId="76FCCEF3" w14:textId="77777777" w:rsid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C43ED" w14:textId="74828981" w:rsidR="006B1076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жилом доме устанавливаются Правительством РФ (ст. 39 ЖК РФ). </w:t>
      </w:r>
    </w:p>
    <w:p w14:paraId="14E6BA7C" w14:textId="2F414D1F" w:rsidR="00F83324" w:rsidRP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19AA">
        <w:rPr>
          <w:rFonts w:ascii="Times New Roman" w:hAnsi="Times New Roman" w:cs="Times New Roman"/>
          <w:sz w:val="24"/>
          <w:szCs w:val="24"/>
        </w:rPr>
        <w:t xml:space="preserve">Пунктом 10 Правил </w:t>
      </w:r>
      <w:r w:rsidR="006B1076">
        <w:rPr>
          <w:rFonts w:ascii="Times New Roman" w:hAnsi="Times New Roman" w:cs="Times New Roman"/>
          <w:sz w:val="24"/>
          <w:szCs w:val="24"/>
        </w:rPr>
        <w:t xml:space="preserve">№ 491 </w:t>
      </w:r>
      <w:r w:rsidRPr="003919AA">
        <w:rPr>
          <w:rFonts w:ascii="Times New Roman" w:hAnsi="Times New Roman" w:cs="Times New Roman"/>
          <w:sz w:val="24"/>
          <w:szCs w:val="24"/>
        </w:rPr>
        <w:t>предусмотрено, что общее имущество дома в соответствии с требованиями законодательства РФ должно содержаться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лиц.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14:paraId="728CE349" w14:textId="77777777" w:rsidR="00F83324" w:rsidRPr="003919AA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lastRenderedPageBreak/>
        <w:t xml:space="preserve">Как следует из ст. 158 ЖК РФ, п. п. 28 и 31 Правил </w:t>
      </w:r>
      <w:r w:rsidR="006B1076">
        <w:rPr>
          <w:rFonts w:ascii="Times New Roman" w:hAnsi="Times New Roman" w:cs="Times New Roman"/>
          <w:sz w:val="24"/>
          <w:szCs w:val="24"/>
        </w:rPr>
        <w:t>№ 491</w:t>
      </w:r>
      <w:r w:rsidRPr="003919AA">
        <w:rPr>
          <w:rFonts w:ascii="Times New Roman" w:hAnsi="Times New Roman" w:cs="Times New Roman"/>
          <w:sz w:val="24"/>
          <w:szCs w:val="24"/>
        </w:rPr>
        <w:t xml:space="preserve">, в случае управления многоквартирным домом управляющей организацией 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>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</w:t>
      </w:r>
      <w:r w:rsidRPr="003919AA">
        <w:rPr>
          <w:rFonts w:ascii="Times New Roman" w:hAnsi="Times New Roman" w:cs="Times New Roman"/>
          <w:sz w:val="24"/>
          <w:szCs w:val="24"/>
        </w:rPr>
        <w:t>. В свою очередь, требования и нормативы по содержанию и обслуживанию жил</w:t>
      </w:r>
      <w:r w:rsidR="006B1076">
        <w:rPr>
          <w:rFonts w:ascii="Times New Roman" w:hAnsi="Times New Roman" w:cs="Times New Roman"/>
          <w:sz w:val="24"/>
          <w:szCs w:val="24"/>
        </w:rPr>
        <w:t xml:space="preserve">ого фонда определены </w:t>
      </w:r>
      <w:proofErr w:type="spellStart"/>
      <w:r w:rsidR="006B107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B1076">
        <w:rPr>
          <w:rFonts w:ascii="Times New Roman" w:hAnsi="Times New Roman" w:cs="Times New Roman"/>
          <w:sz w:val="24"/>
          <w:szCs w:val="24"/>
        </w:rPr>
        <w:t xml:space="preserve"> ТЭЖФ (у</w:t>
      </w:r>
      <w:r w:rsidRPr="003919AA">
        <w:rPr>
          <w:rFonts w:ascii="Times New Roman" w:hAnsi="Times New Roman" w:cs="Times New Roman"/>
          <w:sz w:val="24"/>
          <w:szCs w:val="24"/>
        </w:rPr>
        <w:t xml:space="preserve">тверждены Постановлением Госстроя России от 27.09.2003 N 170), которые являются обязательными для исполнения как собственниками помещений, так и управляющими организациями. В </w:t>
      </w:r>
      <w:proofErr w:type="spellStart"/>
      <w:r w:rsidRPr="003919A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919AA">
        <w:rPr>
          <w:rFonts w:ascii="Times New Roman" w:hAnsi="Times New Roman" w:cs="Times New Roman"/>
          <w:sz w:val="24"/>
          <w:szCs w:val="24"/>
        </w:rPr>
        <w:t xml:space="preserve"> ТЭЖФ перечислено, что именно входит в содержание и техническое обслуживание дома, а также указаны параметры и условия,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r w:rsidRPr="003919A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14:paraId="21F86939" w14:textId="77777777" w:rsidR="005E7B36" w:rsidRDefault="005E7B3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36">
        <w:rPr>
          <w:rFonts w:ascii="Times New Roman" w:hAnsi="Times New Roman" w:cs="Times New Roman"/>
          <w:sz w:val="24"/>
          <w:szCs w:val="24"/>
          <w:u w:val="single"/>
        </w:rPr>
        <w:t>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</w:t>
      </w:r>
      <w:r w:rsidRPr="003919AA">
        <w:rPr>
          <w:rFonts w:ascii="Times New Roman" w:hAnsi="Times New Roman" w:cs="Times New Roman"/>
          <w:sz w:val="24"/>
          <w:szCs w:val="24"/>
        </w:rPr>
        <w:t>, условий их оказания и выполнения, а также размера их финансирования. Эти положения должны быть согласно ч.3 ст.162 и ст.164 ЖК РФ указаны в заключённых договорах. В соответствии с п.17 Правил собственники помещений обязаны утвердить на общем собрании перечень услуг и работ, условия их оказания и выполнения, а также размер их финансирования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76" w:rsidRPr="006B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Также управляющая организация не может решать самостоятельно, что входит в перечень ОДИ и какой объем оплаты за ОДИ возложить на каждого собственника.</w:t>
      </w:r>
    </w:p>
    <w:p w14:paraId="51E9735E" w14:textId="77777777" w:rsidR="00DB3B0E" w:rsidRPr="003919AA" w:rsidRDefault="00DB3B0E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4" w:anchor="/document/12138291/entry/36" w:history="1">
        <w:r w:rsidRPr="00391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36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подземный паркинг, за исключением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личной собственности, входит в состав общего имущества жилого дома, и принадлежит собственникам по праву долевой собственности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Вопросы управления общим имуществом многоквартирного дома, находящегося в общей долевой собственности собственников квартир, могут решаться только по воле всех собственников жилых помещений в этом доме. </w:t>
      </w:r>
      <w:proofErr w:type="gramEnd"/>
    </w:p>
    <w:p w14:paraId="03FBB7D1" w14:textId="77777777" w:rsidR="00DB3B0E" w:rsidRPr="00E43611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В силу </w:t>
      </w:r>
      <w:hyperlink r:id="rId15" w:history="1">
        <w:r w:rsidRPr="003919AA">
          <w:t>ст. 244</w:t>
        </w:r>
      </w:hyperlink>
      <w:r w:rsidRPr="003919AA">
        <w:t xml:space="preserve"> Гражданского кодекса Российской Федерации (далее - ГК РФ) собственнику отдельного помещения в здании во всех случаях принадлежит доля в праве общей собственности на общее имущество здания. На основании </w:t>
      </w:r>
      <w:hyperlink r:id="rId16" w:history="1">
        <w:r w:rsidRPr="003919AA">
          <w:t>ст. 249</w:t>
        </w:r>
      </w:hyperlink>
      <w:r w:rsidRPr="003919AA">
        <w:t xml:space="preserve"> ГК РФ </w:t>
      </w:r>
      <w:r w:rsidRPr="00E43611">
        <w:rPr>
          <w:u w:val="single"/>
        </w:rPr>
        <w:t xml:space="preserve">каждый </w:t>
      </w:r>
      <w:r w:rsidRPr="00E43611">
        <w:rPr>
          <w:u w:val="single"/>
        </w:rPr>
        <w:lastRenderedPageBreak/>
        <w:t>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6AC77828" w14:textId="77777777" w:rsidR="00DB3B0E" w:rsidRPr="003919AA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Правом на распоряжение общим имуществом многоквартирного дома обладают только собственники помещений в этом доме. Управляющая организация, как юридическое лицо,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</w:t>
      </w:r>
      <w:r w:rsidRPr="003919AA">
        <w:rPr>
          <w:rStyle w:val="aa"/>
        </w:rPr>
        <w:footnoteReference w:id="3"/>
      </w:r>
      <w:r w:rsidRPr="003919AA">
        <w:t>.</w:t>
      </w:r>
    </w:p>
    <w:p w14:paraId="01598F52" w14:textId="77777777" w:rsidR="00A72718" w:rsidRPr="003919AA" w:rsidRDefault="00A72718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210, 249 ГК РФ, п. 1 ст. 158 ЖК РФ на собственника помещения в МКД, наряду с положением пункта 1 статьи 39 ЖК РФ,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BE8C5" w14:textId="77777777" w:rsidR="005E7B36" w:rsidRPr="00A72718" w:rsidRDefault="00A72718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A72718">
        <w:rPr>
          <w:u w:val="single"/>
        </w:rPr>
        <w:t xml:space="preserve">В связи со сказанным, считаю необходимым заявить, что создание условий при управлении МКД, при которых одни собственники платят меньше других за содержание ОДИ,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компании, которые, при наличии лицензии, не могут определить состав ОДИ и порядок </w:t>
      </w:r>
      <w:r w:rsidR="00A81D41">
        <w:rPr>
          <w:u w:val="single"/>
        </w:rPr>
        <w:t xml:space="preserve">и объем </w:t>
      </w:r>
      <w:r w:rsidRPr="00A72718">
        <w:rPr>
          <w:u w:val="single"/>
        </w:rPr>
        <w:t>внесения платы за его содержание.</w:t>
      </w:r>
    </w:p>
    <w:p w14:paraId="067DBF50" w14:textId="77777777" w:rsidR="00F83324" w:rsidRPr="00BE6217" w:rsidRDefault="00F83324" w:rsidP="007D4DC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12114AA" w14:textId="77777777" w:rsidR="00BE6217" w:rsidRDefault="00BE6217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УК ООО «Комфорт </w:t>
      </w:r>
      <w:proofErr w:type="spellStart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Эстейт</w:t>
      </w:r>
      <w:proofErr w:type="spellEnd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 допустила нарушение законодательства, изменив стоимость ранее оказанных услуг в одностороннем порядке путем выставления пере</w:t>
      </w:r>
      <w:r w:rsidR="001978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</w:t>
      </w: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счета.</w:t>
      </w:r>
    </w:p>
    <w:p w14:paraId="0D2284DE" w14:textId="77777777" w:rsidR="00BE6217" w:rsidRPr="00197841" w:rsidRDefault="00BE6217" w:rsidP="007D4DCF">
      <w:pPr>
        <w:pStyle w:val="ab"/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14:paraId="004FFA97" w14:textId="77777777" w:rsidR="00F14244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>Перечень услуг и работ по содержанию и ремонту жилого помещения, структура и размер платы за них регламентированы Ж</w:t>
      </w:r>
      <w:r w:rsidR="00F14244">
        <w:t>К РФ</w:t>
      </w:r>
      <w:r w:rsidRPr="003919AA">
        <w:t xml:space="preserve"> и Правилами </w:t>
      </w:r>
      <w:r w:rsidR="00F14244">
        <w:t>№ 491</w:t>
      </w:r>
      <w:r w:rsidRPr="003919AA">
        <w:t xml:space="preserve">. </w:t>
      </w:r>
    </w:p>
    <w:p w14:paraId="174D2057" w14:textId="77777777" w:rsidR="001A5DBB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 xml:space="preserve">Пункт 29 Правил </w:t>
      </w:r>
      <w:r w:rsidR="00F14244">
        <w:t xml:space="preserve">№ 491 </w:t>
      </w:r>
      <w:r w:rsidRPr="003919AA">
        <w:t>гласит, что: «плата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тепло-, газо- и водоснабжения, водоотведения,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услуг. Также Правилами</w:t>
      </w:r>
      <w:r w:rsidR="00F14244">
        <w:t xml:space="preserve"> № 491</w:t>
      </w:r>
      <w:r w:rsidRPr="003919AA">
        <w:t xml:space="preserve"> определено </w:t>
      </w:r>
      <w:r w:rsidRPr="003919AA">
        <w:lastRenderedPageBreak/>
        <w:t>…«надлежащее содержание общего имущества в зависимости от способа управления многоквартирным домом обеспечивается… собственниками помещений… путем заключения договора управления многоквартирным домом с управляющей организацией - в соответствии с частью 5 статьи 161 и статьей 162 Ж</w:t>
      </w:r>
      <w:r w:rsidR="00F14244">
        <w:t>К РФ</w:t>
      </w:r>
      <w:r w:rsidRPr="003919AA">
        <w:t>». При этом перечень услуг и работ, цены и тарифы по статье «Содержание и ремонт жилья» утверждаются решением общего собрания в порядке, согласно ст.45-48 ЖК РФ, т.е. в форме очного или заочного голосования.</w:t>
      </w:r>
    </w:p>
    <w:p w14:paraId="04DE66E7" w14:textId="77777777" w:rsidR="00973FCA" w:rsidRDefault="00973FCA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3919AA">
        <w:rPr>
          <w:rFonts w:eastAsiaTheme="minorHAnsi"/>
          <w:lang w:eastAsia="en-US"/>
        </w:rPr>
        <w:t xml:space="preserve">Согласно п.3 ч.3 ст. </w:t>
      </w:r>
      <w:hyperlink r:id="rId17" w:tgtFrame="_blank" w:tooltip="ЖК РФ &gt;  Раздел VIII. Управление многоквартирными домами &gt; Статья 162. Договор управления многоквартирным домом" w:history="1">
        <w:r w:rsidRPr="00F14244">
          <w:rPr>
            <w:rFonts w:eastAsiaTheme="minorHAnsi"/>
            <w:lang w:eastAsia="en-US"/>
          </w:rPr>
          <w:t>162 ЖК РФ</w:t>
        </w:r>
      </w:hyperlink>
      <w:r w:rsidRPr="003919AA">
        <w:rPr>
          <w:rFonts w:eastAsiaTheme="minorHAnsi"/>
          <w:lang w:eastAsia="en-US"/>
        </w:rPr>
        <w:t xml:space="preserve"> в договоре управления </w:t>
      </w:r>
      <w:r w:rsidR="00F14244">
        <w:rPr>
          <w:rFonts w:eastAsiaTheme="minorHAnsi"/>
          <w:lang w:eastAsia="en-US"/>
        </w:rPr>
        <w:t>МКД</w:t>
      </w:r>
      <w:r w:rsidRPr="003919AA">
        <w:rPr>
          <w:rFonts w:eastAsiaTheme="minorHAnsi"/>
          <w:lang w:eastAsia="en-US"/>
        </w:rPr>
        <w:t xml:space="preserve"> должен быть указан порядок определения цены договора, размера платы за содержание и ремонт жилого помещения и размера платы за коммунальные услуги.</w:t>
      </w:r>
    </w:p>
    <w:p w14:paraId="631E5DBA" w14:textId="77777777" w:rsidR="001A5DBB" w:rsidRPr="001A5DBB" w:rsidRDefault="001A5DBB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1A5DBB">
        <w:rPr>
          <w:u w:val="single"/>
        </w:rPr>
        <w:t>Таким образом, договор управления многоквартирным домом является основным правоустанавливающим документом, регулирующим отношения между собственниками и управляющей компанией, в том числе ценовые. И регулирование цен и тарифов по статье «содержание и текущий ремонт», происходит на основании решения общего собрания собственников многоквартирного дома.</w:t>
      </w:r>
    </w:p>
    <w:p w14:paraId="1EFE823E" w14:textId="77777777" w:rsidR="001A5DBB" w:rsidRPr="003919AA" w:rsidRDefault="001A5DBB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14:paraId="24D75021" w14:textId="77777777" w:rsidR="001A5DBB" w:rsidRPr="003919AA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154 ЖК РФ п</w:t>
      </w:r>
      <w:r w:rsidR="001A5DBB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жилое помещение и коммунальные услуги для собственника помещения в многоквартирном доме включает в себя: 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 2) плату за коммунальные услуги. </w:t>
      </w:r>
    </w:p>
    <w:p w14:paraId="7329C007" w14:textId="77777777" w:rsidR="00197841" w:rsidRPr="00F14244" w:rsidRDefault="00197841" w:rsidP="007D4DCF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В июле 2016 года УК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ООО»Комфорт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Эстейт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>» выставило мне квитанцию на оплату с перерасчетом стоимости услуг за содержание подземной автостоянки.</w:t>
      </w:r>
    </w:p>
    <w:p w14:paraId="23B8B5AB" w14:textId="77777777" w:rsidR="00F83324" w:rsidRPr="00197841" w:rsidRDefault="00197841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В силу ч. 7 ст. 156 ЖК РФ размер платы за содержание и</w:t>
      </w:r>
      <w:r w:rsidR="001A5DB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МКД 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помещений в таком доме. Порядок определения указанного размера платы представляет собой существенное условие договора управления МКД (п. 3 ч. 3 ст. 162 ЖК РФ). </w:t>
      </w:r>
      <w:r w:rsidRPr="00F14244">
        <w:rPr>
          <w:rFonts w:ascii="Times New Roman" w:hAnsi="Times New Roman" w:cs="Times New Roman"/>
          <w:sz w:val="24"/>
          <w:szCs w:val="24"/>
          <w:u w:val="single"/>
        </w:rPr>
        <w:t>Одностороннее изменение договора управляющей компании не доступно. В общем случае рост затрат УК на содержание общего имущества не является основанием для повышения платы.</w:t>
      </w:r>
      <w:r w:rsidRPr="0039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E34F8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п. 1 ст. 424 ГК РФ исполнение договора оплачивается по цене, определенной соглашением сторон. Цена (тариф, ставка и т.д.), устанавливаемая или регулируемая уполномоченными на то органами, применяется в предусмотренных законом случаях.</w:t>
      </w:r>
    </w:p>
    <w:p w14:paraId="21E2CB63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возможности изменения цены договора после его заключения сказано, что такое допускается в случаях и на условиях, которые предусмотрены договором, законом, либо в установленном законом порядке (п. 2 ст. 424 ГК РФ).</w:t>
      </w:r>
    </w:p>
    <w:p w14:paraId="14A15EC6" w14:textId="77777777" w:rsidR="00F14244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прямо запрещает управляющей компании менять цену услуг в одностороннем порядке. Дополнительным соглашением №2 к договору управления МКД п. 6.2., противоречащий законодательству, из текста договора исключен.</w:t>
      </w:r>
    </w:p>
    <w:p w14:paraId="0DBD9093" w14:textId="77777777" w:rsidR="00E37796" w:rsidRDefault="0019784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указано выше, в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на общем собрании не приняли решение об установлении размера платы за содержание и ремонт жилого помещения (часть 4 статьи 158 ЖК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жители работают через управляющую организацию и все расчеты производятся через нее, тогда расходы на общедомовые нужды не могут превышать установленного в регионе норматива на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 xml:space="preserve"> общедомовые нужды (далее –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ОДН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Компенсация такого превышения возлагается на управляющую организацию.</w:t>
      </w:r>
    </w:p>
    <w:p w14:paraId="3C60052F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310 ГК РФ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односторонний отказ от исполнения обязательства и одностороннее </w:t>
      </w:r>
      <w:r w:rsidRPr="001A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его условий не допускаются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законом. Из буквального содержания данной нормы следует, что одностороннее изменение условий обязательств в общем случае недопустимо. В виде исключения такое возможно, только если это предусмотрено:</w:t>
      </w:r>
    </w:p>
    <w:p w14:paraId="4AB3B53D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законом;</w:t>
      </w:r>
    </w:p>
    <w:p w14:paraId="6B3CC4D7" w14:textId="77777777" w:rsidR="00197841" w:rsidRDefault="001D6DD4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договором, из которого вытекает обязательство, связанное с осуществлением его сторонами предпринимательской деятельности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586A96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rPr>
          <w:rFonts w:eastAsiaTheme="minorHAnsi"/>
          <w:lang w:eastAsia="en-US"/>
        </w:rPr>
        <w:t>Согласно п.2 ст</w:t>
      </w:r>
      <w:r w:rsidRPr="001A5DBB">
        <w:rPr>
          <w:rFonts w:eastAsiaTheme="minorHAnsi"/>
          <w:lang w:eastAsia="en-US"/>
        </w:rPr>
        <w:t>.</w:t>
      </w:r>
      <w:hyperlink r:id="rId18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4. Цена" w:history="1">
        <w:r w:rsidRPr="001A5DBB">
          <w:rPr>
            <w:rFonts w:eastAsiaTheme="minorHAnsi"/>
            <w:lang w:eastAsia="en-US"/>
          </w:rPr>
          <w:t>424</w:t>
        </w:r>
      </w:hyperlink>
      <w:r w:rsidRPr="003919A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К РФ</w:t>
      </w:r>
      <w:r w:rsidRPr="003919AA">
        <w:rPr>
          <w:rFonts w:eastAsiaTheme="minorHAnsi"/>
          <w:lang w:eastAsia="en-US"/>
        </w:rPr>
        <w:t xml:space="preserve">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14:paraId="7BFDC758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следует из </w:t>
      </w:r>
      <w:hyperlink r:id="rId19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ч. 1 ст. 157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ЖК РФ, размер платы за коммунальные услуги рассчитывается исходя из объема потребляемых коммунальных услуг, определяемых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 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согласно </w:t>
      </w:r>
      <w:hyperlink r:id="rId20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40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354, потребитель коммунальных услуг в многоквартирном доме вне зависимости от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14:paraId="51D5666A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</w:t>
      </w:r>
      <w:hyperlink r:id="rId21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44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№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354 распределяемый между потребителями объем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объема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между всеми жилыми и нежилыми помещениями пропорционально размеру общей площади каждого жилого и нежилого помещения.</w:t>
      </w:r>
    </w:p>
    <w:p w14:paraId="02C6DCA2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словами, начиная с указанной даты, при исчислении объема коммунального ресурса, потребленного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показания общедомового прибора учета электроэнергии должны сравниваться с количеством, рассчитанным по нормативу потребления данного коммунального ресурса за расчетный период.</w:t>
      </w:r>
    </w:p>
    <w:p w14:paraId="220AEA73" w14:textId="77777777" w:rsidR="00973FCA" w:rsidRPr="00D16FD3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Таким образом,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</w:t>
      </w:r>
      <w:r w:rsidR="00D16FD3"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либо иных ресурсов </w:t>
      </w: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 общедомовые нужды.</w:t>
      </w:r>
    </w:p>
    <w:p w14:paraId="17D10F14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Перерасчет размера платы исполнителем (управляющей организацией) в одностороннем порядке в сторону увеличения возможен только по отношению к плате за коммунальные услуги и только в случаях, предусмотренных </w:t>
      </w:r>
      <w:r w:rsidR="008D029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Правилами №354, что в рассматриваемом случае неприменимо, соответственно является грубым нарушением законодательства РФ.</w:t>
      </w:r>
    </w:p>
    <w:p w14:paraId="58035539" w14:textId="77777777" w:rsidR="00973FCA" w:rsidRDefault="00973FCA" w:rsidP="007C1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E96159" w14:textId="77777777" w:rsid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C1CF0">
        <w:rPr>
          <w:shd w:val="clear" w:color="auto" w:fill="FFFFFF"/>
        </w:rPr>
        <w:t>Отношения между потребителем и исполнителем в сфере жилищно-коммунальных услуг регулируют 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shd w:val="clear" w:color="auto" w:fill="FFFFFF"/>
        </w:rPr>
        <w:t xml:space="preserve">. </w:t>
      </w:r>
    </w:p>
    <w:p w14:paraId="1E484D8E" w14:textId="77777777" w:rsidR="007C1CF0" w:rsidRDefault="004B33F1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hyperlink r:id="rId22" w:anchor="/document/12186043/entry/1000" w:history="1">
        <w:r w:rsidR="00C40F38" w:rsidRPr="00C40F38">
          <w:rPr>
            <w:shd w:val="clear" w:color="auto" w:fill="FFFFFF"/>
          </w:rPr>
          <w:t>Правила</w:t>
        </w:r>
      </w:hyperlink>
      <w:r w:rsidR="00C40F38" w:rsidRPr="00C40F38">
        <w:rPr>
          <w:shd w:val="clear" w:color="auto" w:fill="FFFFFF"/>
        </w:rPr>
        <w:t xml:space="preserve"> № 354 в императивной форме установили, что расчет размера платы за коммунальные услуги производится в порядке, установленном этими Правилами и не какими иными документами. В </w:t>
      </w:r>
      <w:hyperlink r:id="rId23" w:anchor="/document/12186043/entry/1006" w:history="1">
        <w:r w:rsidR="00C40F38" w:rsidRPr="00C40F38">
          <w:rPr>
            <w:shd w:val="clear" w:color="auto" w:fill="FFFFFF"/>
          </w:rPr>
          <w:t>разделе VI</w:t>
        </w:r>
      </w:hyperlink>
      <w:r w:rsidR="00C40F38" w:rsidRPr="00C40F38">
        <w:rPr>
          <w:shd w:val="clear" w:color="auto" w:fill="FFFFFF"/>
        </w:rPr>
        <w:t xml:space="preserve"> Правил устанавливают порядок расчета и внесения платы за коммунальные ресурсы. </w:t>
      </w:r>
    </w:p>
    <w:p w14:paraId="56D3F93B" w14:textId="77777777" w:rsidR="007C1CF0" w:rsidRP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proofErr w:type="gramStart"/>
      <w:r w:rsidRPr="007C1CF0">
        <w:rPr>
          <w:shd w:val="clear" w:color="auto" w:fill="FFFFFF"/>
        </w:rPr>
        <w:t xml:space="preserve">В </w:t>
      </w:r>
      <w:hyperlink r:id="rId24" w:anchor="/document/12186043/entry/1008" w:history="1">
        <w:r w:rsidRPr="007C1CF0">
          <w:rPr>
            <w:shd w:val="clear" w:color="auto" w:fill="FFFFFF"/>
          </w:rPr>
          <w:t>разделе VIII</w:t>
        </w:r>
      </w:hyperlink>
      <w:r w:rsidRPr="007C1CF0">
        <w:rPr>
          <w:shd w:val="clear" w:color="auto" w:fill="FFFFFF"/>
        </w:rPr>
        <w:t xml:space="preserve"> Правил устанавливает порядок перерасчета за коммунальные услуги за период временного отсутствия потребителя, а в </w:t>
      </w:r>
      <w:hyperlink r:id="rId25" w:anchor="/document/12186043/entry/1009" w:history="1">
        <w:r w:rsidRPr="007C1CF0">
          <w:rPr>
            <w:shd w:val="clear" w:color="auto" w:fill="FFFFFF"/>
          </w:rPr>
          <w:t>разделе IX</w:t>
        </w:r>
      </w:hyperlink>
      <w:r w:rsidRPr="007C1CF0">
        <w:rPr>
          <w:shd w:val="clear" w:color="auto" w:fill="FFFFFF"/>
        </w:rPr>
        <w:t xml:space="preserve"> - случаи и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</w:t>
      </w:r>
      <w:proofErr w:type="gramEnd"/>
      <w:r w:rsidRPr="007C1CF0">
        <w:rPr>
          <w:shd w:val="clear" w:color="auto" w:fill="FFFFFF"/>
        </w:rPr>
        <w:t xml:space="preserve">. Таким </w:t>
      </w:r>
      <w:proofErr w:type="gramStart"/>
      <w:r w:rsidRPr="007C1CF0">
        <w:rPr>
          <w:shd w:val="clear" w:color="auto" w:fill="FFFFFF"/>
        </w:rPr>
        <w:t>образом</w:t>
      </w:r>
      <w:proofErr w:type="gramEnd"/>
      <w:r w:rsidRPr="007C1CF0">
        <w:rPr>
          <w:shd w:val="clear" w:color="auto" w:fill="FFFFFF"/>
        </w:rPr>
        <w:t xml:space="preserve"> </w:t>
      </w:r>
      <w:hyperlink r:id="rId26" w:anchor="/document/12186043/entry/1000" w:history="1">
        <w:r w:rsidRPr="007C1CF0">
          <w:rPr>
            <w:shd w:val="clear" w:color="auto" w:fill="FFFFFF"/>
          </w:rPr>
          <w:t>Правилами</w:t>
        </w:r>
      </w:hyperlink>
      <w:r w:rsidRPr="007C1CF0">
        <w:rPr>
          <w:shd w:val="clear" w:color="auto" w:fill="FFFFFF"/>
        </w:rPr>
        <w:t xml:space="preserve"> установлено, что перерасчет размера оплаты за коммунальные услуги возможен </w:t>
      </w:r>
      <w:r w:rsidRPr="007C1CF0">
        <w:rPr>
          <w:u w:val="single"/>
          <w:shd w:val="clear" w:color="auto" w:fill="FFFFFF"/>
        </w:rPr>
        <w:t>только в двух случаях</w:t>
      </w:r>
      <w:r w:rsidRPr="007C1CF0">
        <w:rPr>
          <w:shd w:val="clear" w:color="auto" w:fill="FFFFFF"/>
        </w:rPr>
        <w:t>:</w:t>
      </w:r>
    </w:p>
    <w:p w14:paraId="1D0D3290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временном (более 5 дней) отсутствии потребителя в помещении не оборудованном прибором учета, за исключением, за исключением коммунальной услуги по отоплению;</w:t>
      </w:r>
    </w:p>
    <w:p w14:paraId="1E5987E5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предоставлении коммунальных услуг ненадлежащего качества или с перерывами, превышающими допустимую продолжительность перерывов предоставления коммунальных услуг;</w:t>
      </w:r>
    </w:p>
    <w:p w14:paraId="6BBF1DE7" w14:textId="77777777" w:rsidR="00DD03E3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ответах</w:t>
      </w:r>
      <w:r w:rsidR="00C40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приложенных к настоящей жалобе, управляющая компания описывает основания своих действий, прямо противоречащие законодательству РФ и не установленные в перечне прав исполнителя согласно Правил № 354 и ЖК РФ.</w:t>
      </w:r>
    </w:p>
    <w:p w14:paraId="1DEB0C39" w14:textId="77777777" w:rsidR="00DD03E3" w:rsidRPr="00747C6F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D40B05C" w14:textId="77777777" w:rsidR="00FA6D8D" w:rsidRPr="00FA6D8D" w:rsidRDefault="00FA6D8D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</w:t>
      </w:r>
      <w:r w:rsidR="00DD0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етствии с положениями Правил № 354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потребитель имеет</w:t>
      </w:r>
      <w:r w:rsidR="00104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том числе, 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право:</w:t>
      </w:r>
    </w:p>
    <w:p w14:paraId="15BAA878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34DDBE6A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ательством Российской Федерации.</w:t>
      </w:r>
    </w:p>
    <w:p w14:paraId="39DEB28A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своих полномочий Федеральная служба по надзору в сфере защиты прав потребителей и благополучия человека ее территориальные органы в целях обеспечения в 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жилищной сфере своих надзорных функций и полномочий по защите прав потребителей вправе:</w:t>
      </w:r>
    </w:p>
    <w:p w14:paraId="2F741D4B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привлекать к административной ответственности лиц, допустивших нарушение права потребителей на информацию о коммунальных услугах и их безопасность (</w:t>
      </w:r>
      <w:hyperlink r:id="rId27" w:anchor="/document/10106035/entry/4023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3 пункта 2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28" w:anchor="/document/10106035/entry/445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5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 2300-I);</w:t>
      </w:r>
    </w:p>
    <w:p w14:paraId="149492D3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обращаться в суд с заявлениями в защиту прав потребителей коммунальных услуг, законных интересов неопределенного круга потребителей коммунальных услуг (</w:t>
      </w:r>
      <w:hyperlink r:id="rId29" w:anchor="/document/10106035/entry/447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7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2300-I);</w:t>
      </w:r>
    </w:p>
    <w:p w14:paraId="22D1748F" w14:textId="77777777" w:rsidR="00747C6F" w:rsidRPr="00747C6F" w:rsidRDefault="00747C6F" w:rsidP="00747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вступать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 (</w:t>
      </w:r>
      <w:hyperlink r:id="rId30" w:anchor="/document/10106035/entry/450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 5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2300-I).</w:t>
      </w:r>
    </w:p>
    <w:p w14:paraId="58714580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13 Закона N 2300-I изготовитель (исполнитель, продавец, уполномоченная организация или уполномоченный индивидуальный предприниматель, импортер) несет ответственность за нарушение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прав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потребителей</w:t>
      </w:r>
    </w:p>
    <w:p w14:paraId="0C841825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9EF259" w14:textId="77777777" w:rsidR="00942A11" w:rsidRDefault="00F852ED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BE">
        <w:rPr>
          <w:rFonts w:ascii="Times New Roman" w:hAnsi="Times New Roman" w:cs="Times New Roman"/>
          <w:b/>
          <w:sz w:val="24"/>
          <w:szCs w:val="24"/>
        </w:rPr>
        <w:t xml:space="preserve">С учетом нарушений, описанных выше, </w:t>
      </w:r>
      <w:r w:rsidR="00942A1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6C40EEE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действия управляющей компании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описанные в настоящей жалобе, противоправными;</w:t>
      </w:r>
    </w:p>
    <w:p w14:paraId="0A7DAF0F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42A11">
        <w:rPr>
          <w:rFonts w:ascii="Times New Roman" w:hAnsi="Times New Roman" w:cs="Times New Roman"/>
          <w:b/>
          <w:sz w:val="24"/>
          <w:szCs w:val="24"/>
        </w:rPr>
        <w:t>ровести проверку в отношении указанных фактов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рассмотреть вопрос о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b/>
          <w:sz w:val="24"/>
          <w:szCs w:val="24"/>
        </w:rPr>
        <w:t>ении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виновных к 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дминистративной ответственности;</w:t>
      </w:r>
    </w:p>
    <w:p w14:paraId="4001200B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произвести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 порядке, опр</w:t>
      </w:r>
      <w:r w:rsidRPr="00942A11">
        <w:rPr>
          <w:rFonts w:ascii="Times New Roman" w:hAnsi="Times New Roman" w:cs="Times New Roman"/>
          <w:b/>
          <w:sz w:val="24"/>
          <w:szCs w:val="24"/>
        </w:rPr>
        <w:t>еделенным законодательством РФ,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 xml:space="preserve"> перерасчет оплаты услуг с учетом внесенных мной сумм переплаты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6372F46" w14:textId="16654836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вернуть мне сумму сложившейся переплаты в полном объеме</w:t>
      </w:r>
      <w:r w:rsidR="0058606E">
        <w:rPr>
          <w:rFonts w:ascii="Times New Roman" w:hAnsi="Times New Roman" w:cs="Times New Roman"/>
          <w:b/>
          <w:sz w:val="24"/>
          <w:szCs w:val="24"/>
        </w:rPr>
        <w:t xml:space="preserve">. Реквизиты для возврата средств указаны в досудебной претензии. </w:t>
      </w:r>
    </w:p>
    <w:p w14:paraId="0E1D4BC7" w14:textId="4690053A" w:rsidR="00D760D3" w:rsidRDefault="00D760D3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в суд в защиту жильцов дома №1</w:t>
      </w:r>
      <w:r w:rsidR="007E32D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пострадавших от незаконных действий управляющей компан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14F0BF60" w14:textId="77777777" w:rsidR="00942A11" w:rsidRPr="0063525D" w:rsidRDefault="00942A1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EA948C" w14:textId="77777777" w:rsidR="00425278" w:rsidRPr="0063525D" w:rsidRDefault="00942A1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результатах прошу проинформировать меня письменно в сроки, определенные Федеральным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законом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 мая 2006 г. № 59-ФЗ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рассмотрения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обращений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граждан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Федерации».</w:t>
      </w:r>
    </w:p>
    <w:p w14:paraId="2C51B46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836CE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Приложения:</w:t>
      </w:r>
    </w:p>
    <w:p w14:paraId="2DF683D6" w14:textId="1E255219" w:rsidR="0063525D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св</w:t>
      </w:r>
      <w:r w:rsidRPr="003919AA">
        <w:t>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984BFF">
        <w:rPr>
          <w:color w:val="FF0000"/>
        </w:rPr>
        <w:t>хх.хх</w:t>
      </w:r>
      <w:proofErr w:type="gramStart"/>
      <w:r w:rsidR="00803A82" w:rsidRPr="00984BFF">
        <w:rPr>
          <w:color w:val="FF0000"/>
        </w:rPr>
        <w:t>.х</w:t>
      </w:r>
      <w:proofErr w:type="gramEnd"/>
      <w:r w:rsidR="00803A82" w:rsidRPr="00984BFF">
        <w:rPr>
          <w:color w:val="FF0000"/>
        </w:rPr>
        <w:t>ххх</w:t>
      </w:r>
      <w:proofErr w:type="spellEnd"/>
      <w:r w:rsidR="00803A82" w:rsidRPr="00984BFF">
        <w:rPr>
          <w:color w:val="FF0000"/>
        </w:rPr>
        <w:t xml:space="preserve"> г</w:t>
      </w:r>
      <w:r w:rsidRPr="00984BFF">
        <w:rPr>
          <w:color w:val="FF0000"/>
        </w:rPr>
        <w:t>.</w:t>
      </w:r>
      <w:r>
        <w:t xml:space="preserve"> на жилое помещение;</w:t>
      </w:r>
    </w:p>
    <w:p w14:paraId="652C6402" w14:textId="47D38C23" w:rsidR="0063525D" w:rsidRPr="003919AA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</w:t>
      </w:r>
      <w:r w:rsidRPr="003919AA">
        <w:t>видетельств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185A9D">
        <w:rPr>
          <w:color w:val="FF0000"/>
        </w:rPr>
        <w:t>хх.хх</w:t>
      </w:r>
      <w:proofErr w:type="gramStart"/>
      <w:r w:rsidR="00803A82" w:rsidRPr="00185A9D">
        <w:rPr>
          <w:color w:val="FF0000"/>
        </w:rPr>
        <w:t>.х</w:t>
      </w:r>
      <w:proofErr w:type="gramEnd"/>
      <w:r w:rsidR="00803A82" w:rsidRPr="00185A9D">
        <w:rPr>
          <w:color w:val="FF0000"/>
        </w:rPr>
        <w:t>ххх</w:t>
      </w:r>
      <w:proofErr w:type="spellEnd"/>
      <w:r w:rsidR="00803A82" w:rsidRPr="00185A9D">
        <w:rPr>
          <w:color w:val="FF0000"/>
        </w:rPr>
        <w:t xml:space="preserve"> г.</w:t>
      </w:r>
      <w:r w:rsidR="00803A82">
        <w:t xml:space="preserve"> </w:t>
      </w:r>
      <w:r>
        <w:t xml:space="preserve">на </w:t>
      </w:r>
      <w:proofErr w:type="spellStart"/>
      <w:r>
        <w:t>машиноместо</w:t>
      </w:r>
      <w:proofErr w:type="spellEnd"/>
      <w:r>
        <w:t>;</w:t>
      </w:r>
    </w:p>
    <w:p w14:paraId="713F5DDB" w14:textId="1C8D9272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протокола общего собрания собственников от </w:t>
      </w:r>
      <w:r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="0058606E"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ию</w:t>
      </w:r>
      <w:r w:rsidR="0058606E"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984B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2015</w:t>
      </w:r>
      <w:r w:rsidRPr="00984BFF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г.;</w:t>
      </w:r>
    </w:p>
    <w:p w14:paraId="27007EAA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Копии квитанций, выставленных управляющей компанией к оплате за период с </w:t>
      </w:r>
      <w:r w:rsidRPr="00984B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августа 2014 г. по июнь 2016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(жилое помещение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машиноместо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59080D02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 об оплате квитанций;</w:t>
      </w:r>
    </w:p>
    <w:p w14:paraId="184867F3" w14:textId="7E37EB2A" w:rsidR="0058606E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ответа управляющей компании на запросы жильцов </w:t>
      </w:r>
      <w:r w:rsidR="0058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МКД</w:t>
      </w:r>
    </w:p>
    <w:p w14:paraId="24E7E9FC" w14:textId="03957A9E" w:rsidR="0063525D" w:rsidRDefault="0063525D" w:rsidP="00984BFF">
      <w:pPr>
        <w:pStyle w:val="ab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31" w:history="1">
        <w:r w:rsidRPr="00F9443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http://comfort-est.ru/img/banners/Pereraschet.pdf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70081D5E" w14:textId="77777777" w:rsidR="0063525D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ответа управляющей компании на запросы жильцов ис</w:t>
      </w:r>
      <w:r w:rsidR="00A34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х. №К-129-исх/15 от 24.12.2015г;</w:t>
      </w:r>
    </w:p>
    <w:p w14:paraId="025BA187" w14:textId="77777777" w:rsidR="00A34389" w:rsidRDefault="00A34389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досудебной претензии в управляющую компанию ООО «Комфорт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1E1DC0AE" w14:textId="77777777" w:rsidR="0058606E" w:rsidRDefault="0058606E" w:rsidP="00984B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506D9F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88A1B5E" w14:textId="105E9E2D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 / </w:t>
      </w:r>
      <w:r w:rsidR="00803A82" w:rsidRPr="00984BF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  <w:r w:rsidR="00803A8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6548D53D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297B2C" w14:textId="77777777" w:rsidR="00DB1DFA" w:rsidRPr="003919AA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«_____»____________ 2017 г.</w:t>
      </w:r>
    </w:p>
    <w:sectPr w:rsidR="00DB1DFA" w:rsidRPr="003919AA" w:rsidSect="00984BFF">
      <w:footerReference w:type="first" r:id="rId32"/>
      <w:pgSz w:w="11900" w:h="16840"/>
      <w:pgMar w:top="1134" w:right="850" w:bottom="1134" w:left="1701" w:header="397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5864" w14:textId="77777777" w:rsidR="00735499" w:rsidRDefault="00735499" w:rsidP="00BB5C6C">
      <w:pPr>
        <w:spacing w:after="0" w:line="240" w:lineRule="auto"/>
      </w:pPr>
      <w:r>
        <w:separator/>
      </w:r>
    </w:p>
  </w:endnote>
  <w:endnote w:type="continuationSeparator" w:id="0">
    <w:p w14:paraId="6EBC5EC7" w14:textId="77777777" w:rsidR="00735499" w:rsidRDefault="00735499" w:rsidP="00B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43345"/>
      <w:docPartObj>
        <w:docPartGallery w:val="Page Numbers (Bottom of Page)"/>
        <w:docPartUnique/>
      </w:docPartObj>
    </w:sdtPr>
    <w:sdtEndPr/>
    <w:sdtContent>
      <w:p w14:paraId="2BA2CA96" w14:textId="77777777" w:rsidR="00B24B03" w:rsidRDefault="00B24B03">
        <w:pPr>
          <w:pStyle w:val="ae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D4A9DC" wp14:editId="10850F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BB3BB" w14:textId="77777777" w:rsidR="00B24B03" w:rsidRDefault="00B24B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84BFF" w:rsidRPr="00984BF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6B9BB3BB" w14:textId="77777777" w:rsidR="00B24B03" w:rsidRDefault="00B24B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84BFF" w:rsidRPr="00984BF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62B9" w14:textId="77777777" w:rsidR="00735499" w:rsidRDefault="00735499" w:rsidP="00BB5C6C">
      <w:pPr>
        <w:spacing w:after="0" w:line="240" w:lineRule="auto"/>
      </w:pPr>
      <w:r>
        <w:separator/>
      </w:r>
    </w:p>
  </w:footnote>
  <w:footnote w:type="continuationSeparator" w:id="0">
    <w:p w14:paraId="6895CFA8" w14:textId="77777777" w:rsidR="00735499" w:rsidRDefault="00735499" w:rsidP="00BB5C6C">
      <w:pPr>
        <w:spacing w:after="0" w:line="240" w:lineRule="auto"/>
      </w:pPr>
      <w:r>
        <w:continuationSeparator/>
      </w:r>
    </w:p>
  </w:footnote>
  <w:footnote w:id="1">
    <w:p w14:paraId="693E4081" w14:textId="77777777" w:rsidR="00B24B03" w:rsidRDefault="00B24B03" w:rsidP="00F83324">
      <w:pPr>
        <w:pStyle w:val="a8"/>
      </w:pPr>
      <w:r>
        <w:rPr>
          <w:rStyle w:val="aa"/>
        </w:rPr>
        <w:footnoteRef/>
      </w:r>
      <w:r>
        <w:t xml:space="preserve"> </w:t>
      </w:r>
      <w:r w:rsidRPr="00F83324">
        <w:rPr>
          <w:rFonts w:ascii="Times New Roman" w:hAnsi="Times New Roman" w:cs="Times New Roman"/>
          <w:color w:val="333333"/>
          <w:sz w:val="16"/>
          <w:szCs w:val="16"/>
        </w:rPr>
        <w:t>Постановление Президиума ВАС РФ № 6464/10</w:t>
      </w:r>
      <w:r w:rsidRPr="00F83324">
        <w:rPr>
          <w:rFonts w:ascii="Times New Roman" w:hAnsi="Times New Roman" w:cs="Times New Roman"/>
          <w:sz w:val="16"/>
          <w:szCs w:val="16"/>
        </w:rPr>
        <w:t xml:space="preserve"> от 29.09.2010г.</w:t>
      </w:r>
    </w:p>
  </w:footnote>
  <w:footnote w:id="2">
    <w:p w14:paraId="143D919F" w14:textId="77777777" w:rsidR="00B24B03" w:rsidRPr="00BB5C6C" w:rsidRDefault="00B24B03" w:rsidP="00DB3B0E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anchor="/document/139281230/entry/0" w:history="1">
        <w:proofErr w:type="gramStart"/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Определение Московского городского суда от 21 декабря 2015 г. N 4г-13737/15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2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Президиума Свердловского областного суда от 18.01.2012 N 44г-1/2012; </w:t>
      </w:r>
      <w:hyperlink r:id="rId3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апелляционное определение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 по гражданским делам Московского городского суда от 06.06.2012 N 11-3740; </w:t>
      </w:r>
      <w:hyperlink r:id="rId4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арбитражного суда Московского округа от 11.12.2012 N Ф05-13530/12 по делу N А40-78797/2011</w:t>
      </w:r>
      <w:r w:rsidRPr="00BB5C6C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3">
    <w:p w14:paraId="190844CD" w14:textId="77777777" w:rsidR="00B24B03" w:rsidRPr="00BB5C6C" w:rsidRDefault="00B24B03" w:rsidP="00DB3B0E">
      <w:pPr>
        <w:pStyle w:val="a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anchor="/document/3873178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Уральского округа от 19 мая 2016 г. N Ф09-3707/16 по делу N А34-1817/2015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6" w:anchor="/document/40686271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Северо-Кавказского округа от 21 октября 2015 г. N Ф08-7220/15 по делу N А53-33162/2014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7" w:anchor="/document/41750262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Московского округа от 5 февраля 2015 г. N Ф05-17145/13 по делу N А40-85402/2012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4">
    <w:p w14:paraId="6D441D40" w14:textId="77777777" w:rsidR="00B24B03" w:rsidRPr="00593B6D" w:rsidRDefault="00B24B03" w:rsidP="00A72718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footnoteRef/>
      </w: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Президиума ВАС РФ от 09.11.2010г. № 4910/10 по делу № А71-9485/2009-ГЗ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5">
    <w:p w14:paraId="6923039A" w14:textId="77777777" w:rsidR="00B24B03" w:rsidRPr="006C3573" w:rsidRDefault="00B24B03" w:rsidP="001D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6C3573">
        <w:rPr>
          <w:rFonts w:ascii="Times New Roman" w:eastAsia="Times New Roman" w:hAnsi="Times New Roman" w:cs="Times New Roman"/>
          <w:sz w:val="16"/>
          <w:szCs w:val="16"/>
          <w:lang w:eastAsia="ru-RU"/>
        </w:rPr>
        <w:t>Пленум ВАС РФ в Постановлении от 14.03.2014 N 16 (см. п. 2) разъяснил, что ст. 310 ГК РФ допускает согласование в договоре права на одностороннее изменение его условий или односторонний отказ от исполнения договора только в случае, когда договор заключается в связи с осуществлением обеими его сторонами предпринимательской деятельности. Цель данной нормы — защита слабой стороны договора.</w:t>
      </w:r>
    </w:p>
    <w:p w14:paraId="7F4E25C0" w14:textId="77777777" w:rsidR="00B24B03" w:rsidRDefault="00B24B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3DC"/>
    <w:multiLevelType w:val="hybridMultilevel"/>
    <w:tmpl w:val="1E783AA4"/>
    <w:lvl w:ilvl="0" w:tplc="76F2C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25DAF"/>
    <w:multiLevelType w:val="multilevel"/>
    <w:tmpl w:val="A7D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F65DE"/>
    <w:multiLevelType w:val="multilevel"/>
    <w:tmpl w:val="AA1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97FEF"/>
    <w:multiLevelType w:val="hybridMultilevel"/>
    <w:tmpl w:val="C388C3B8"/>
    <w:lvl w:ilvl="0" w:tplc="45F2E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771758"/>
    <w:multiLevelType w:val="hybridMultilevel"/>
    <w:tmpl w:val="EB20C498"/>
    <w:lvl w:ilvl="0" w:tplc="C226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4"/>
    <w:rsid w:val="000104F2"/>
    <w:rsid w:val="00015FEA"/>
    <w:rsid w:val="000239C7"/>
    <w:rsid w:val="0002438C"/>
    <w:rsid w:val="0003549F"/>
    <w:rsid w:val="00072A94"/>
    <w:rsid w:val="00092772"/>
    <w:rsid w:val="000963C5"/>
    <w:rsid w:val="000A1CE7"/>
    <w:rsid w:val="00102345"/>
    <w:rsid w:val="00104A64"/>
    <w:rsid w:val="001064EB"/>
    <w:rsid w:val="00113A97"/>
    <w:rsid w:val="00160BF7"/>
    <w:rsid w:val="001728F0"/>
    <w:rsid w:val="00185F11"/>
    <w:rsid w:val="00195FBE"/>
    <w:rsid w:val="00197841"/>
    <w:rsid w:val="001A051C"/>
    <w:rsid w:val="001A5DBB"/>
    <w:rsid w:val="001C1309"/>
    <w:rsid w:val="001C4D68"/>
    <w:rsid w:val="001D6DD4"/>
    <w:rsid w:val="001E3D93"/>
    <w:rsid w:val="002232EC"/>
    <w:rsid w:val="002300A9"/>
    <w:rsid w:val="00284C84"/>
    <w:rsid w:val="002B7C19"/>
    <w:rsid w:val="002C27A9"/>
    <w:rsid w:val="002E02BA"/>
    <w:rsid w:val="002E1B68"/>
    <w:rsid w:val="002E3DA5"/>
    <w:rsid w:val="002F0DB2"/>
    <w:rsid w:val="00365B83"/>
    <w:rsid w:val="00375E44"/>
    <w:rsid w:val="003919AA"/>
    <w:rsid w:val="003A5ECE"/>
    <w:rsid w:val="003E7D16"/>
    <w:rsid w:val="00406A0D"/>
    <w:rsid w:val="00425278"/>
    <w:rsid w:val="004337EB"/>
    <w:rsid w:val="004343D9"/>
    <w:rsid w:val="0045173E"/>
    <w:rsid w:val="004B33F1"/>
    <w:rsid w:val="004F43F1"/>
    <w:rsid w:val="00534DB4"/>
    <w:rsid w:val="005432ED"/>
    <w:rsid w:val="005636DC"/>
    <w:rsid w:val="0058606E"/>
    <w:rsid w:val="0059342F"/>
    <w:rsid w:val="00593B6D"/>
    <w:rsid w:val="005D00A8"/>
    <w:rsid w:val="005E5CDE"/>
    <w:rsid w:val="005E7B36"/>
    <w:rsid w:val="00625861"/>
    <w:rsid w:val="0063525D"/>
    <w:rsid w:val="006A0037"/>
    <w:rsid w:val="006B1076"/>
    <w:rsid w:val="006C3573"/>
    <w:rsid w:val="006D00E1"/>
    <w:rsid w:val="006E3984"/>
    <w:rsid w:val="00723EBE"/>
    <w:rsid w:val="00725405"/>
    <w:rsid w:val="00732DBC"/>
    <w:rsid w:val="00735499"/>
    <w:rsid w:val="00747C6F"/>
    <w:rsid w:val="00755CBB"/>
    <w:rsid w:val="00791A7B"/>
    <w:rsid w:val="007C1CF0"/>
    <w:rsid w:val="007D14EB"/>
    <w:rsid w:val="007D4DCF"/>
    <w:rsid w:val="007E32DC"/>
    <w:rsid w:val="007F580C"/>
    <w:rsid w:val="007F6645"/>
    <w:rsid w:val="00803A82"/>
    <w:rsid w:val="0080461F"/>
    <w:rsid w:val="00831228"/>
    <w:rsid w:val="008426CD"/>
    <w:rsid w:val="00874D79"/>
    <w:rsid w:val="008A1384"/>
    <w:rsid w:val="008D029D"/>
    <w:rsid w:val="008D1182"/>
    <w:rsid w:val="00923A4B"/>
    <w:rsid w:val="00942A11"/>
    <w:rsid w:val="00973FCA"/>
    <w:rsid w:val="00984BFF"/>
    <w:rsid w:val="009D32EA"/>
    <w:rsid w:val="009E3CE2"/>
    <w:rsid w:val="00A05619"/>
    <w:rsid w:val="00A06B81"/>
    <w:rsid w:val="00A325B9"/>
    <w:rsid w:val="00A34389"/>
    <w:rsid w:val="00A72718"/>
    <w:rsid w:val="00A81D41"/>
    <w:rsid w:val="00A83CA7"/>
    <w:rsid w:val="00AA4F6A"/>
    <w:rsid w:val="00AB1DBF"/>
    <w:rsid w:val="00AC60DA"/>
    <w:rsid w:val="00AD2FD5"/>
    <w:rsid w:val="00B24B03"/>
    <w:rsid w:val="00B5658A"/>
    <w:rsid w:val="00B64093"/>
    <w:rsid w:val="00BB5C6C"/>
    <w:rsid w:val="00BB7A8D"/>
    <w:rsid w:val="00BD690F"/>
    <w:rsid w:val="00BE5096"/>
    <w:rsid w:val="00BE6217"/>
    <w:rsid w:val="00C40F38"/>
    <w:rsid w:val="00C41807"/>
    <w:rsid w:val="00C515ED"/>
    <w:rsid w:val="00CA3543"/>
    <w:rsid w:val="00CC1652"/>
    <w:rsid w:val="00CD0B20"/>
    <w:rsid w:val="00CE54C6"/>
    <w:rsid w:val="00D153E4"/>
    <w:rsid w:val="00D16FD3"/>
    <w:rsid w:val="00D3045E"/>
    <w:rsid w:val="00D3434A"/>
    <w:rsid w:val="00D760D3"/>
    <w:rsid w:val="00DB1DFA"/>
    <w:rsid w:val="00DB3B0E"/>
    <w:rsid w:val="00DD03E3"/>
    <w:rsid w:val="00DD6031"/>
    <w:rsid w:val="00DE4EBE"/>
    <w:rsid w:val="00E25F65"/>
    <w:rsid w:val="00E37796"/>
    <w:rsid w:val="00E40742"/>
    <w:rsid w:val="00E43611"/>
    <w:rsid w:val="00E51453"/>
    <w:rsid w:val="00EC56BC"/>
    <w:rsid w:val="00F14244"/>
    <w:rsid w:val="00F17282"/>
    <w:rsid w:val="00F65732"/>
    <w:rsid w:val="00F7105E"/>
    <w:rsid w:val="00F83324"/>
    <w:rsid w:val="00F852ED"/>
    <w:rsid w:val="00F9366D"/>
    <w:rsid w:val="00FA21CB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0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30522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516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61264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29222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5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82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5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8201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9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5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1411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5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3843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0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527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63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7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9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4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4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04899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00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1000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0055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194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odvlesu.ru/consultantplus:/offline/ref=5D3D52E14D3691964010F03D317849F915E2B1108E068366E55D43DFF21EP7I" TargetMode="External"/><Relationship Id="rId18" Type="http://schemas.openxmlformats.org/officeDocument/2006/relationships/hyperlink" Target="http://sudact.ru/law/gk-rf-chast1/razdel-iii/podrazdel-2_1/glava-27/statia-424/?marker=fdoctlaw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57318849&amp;sub=440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rodvlesu.ru/consultantplus:/offline/ref=5D3D52E14D3691964010FD2E247849F917E2B11085038366E55D43DFF2E7250B3930E323C69E7A2415PCI" TargetMode="External"/><Relationship Id="rId17" Type="http://schemas.openxmlformats.org/officeDocument/2006/relationships/hyperlink" Target="http://sudact.ru/law/zhk-rf/razdel-viii/statia-162/?marker=fdoctlaw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82710;div=LAW;dst=101309,0;rnd=0.7191802503075451" TargetMode="External"/><Relationship Id="rId20" Type="http://schemas.openxmlformats.org/officeDocument/2006/relationships/hyperlink" Target="http://internet.garant.ru/document?id=12086043&amp;sub=40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se.consultant.ru/cons/cgi/online.cgi?req=doc;base=LAW;n=182710;div=LAW;dst=101289,0;rnd=0.055573330726474524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12038291&amp;sub=15701" TargetMode="External"/><Relationship Id="rId31" Type="http://schemas.openxmlformats.org/officeDocument/2006/relationships/hyperlink" Target="http://comfort-est.ru/img/banners/Pererasch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et.garant.ru/document?id=57713203&amp;sub=0" TargetMode="External"/><Relationship Id="rId7" Type="http://schemas.openxmlformats.org/officeDocument/2006/relationships/hyperlink" Target="http://internet.garant.ru/" TargetMode="External"/><Relationship Id="rId2" Type="http://schemas.openxmlformats.org/officeDocument/2006/relationships/hyperlink" Target="http://internet.garant.ru/document?id=20815351&amp;sub=0" TargetMode="External"/><Relationship Id="rId1" Type="http://schemas.openxmlformats.org/officeDocument/2006/relationships/hyperlink" Target="http://internet.garant.ru/" TargetMode="Externa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document?id=415768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13CFF2-3CB1-49AF-B127-6901BEB4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Ольга</dc:creator>
  <cp:keywords/>
  <dc:description/>
  <cp:lastModifiedBy>HP</cp:lastModifiedBy>
  <cp:revision>6</cp:revision>
  <cp:lastPrinted>2017-02-27T12:55:00Z</cp:lastPrinted>
  <dcterms:created xsi:type="dcterms:W3CDTF">2017-02-28T12:18:00Z</dcterms:created>
  <dcterms:modified xsi:type="dcterms:W3CDTF">2017-03-05T10:46:00Z</dcterms:modified>
</cp:coreProperties>
</file>